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DDC8" w14:textId="77777777" w:rsidR="00F91002" w:rsidRPr="00E76C76" w:rsidRDefault="00F91002" w:rsidP="00911936">
      <w:pPr>
        <w:rPr>
          <w:sz w:val="16"/>
          <w:szCs w:val="16"/>
        </w:rPr>
      </w:pPr>
    </w:p>
    <w:p w14:paraId="5E20AECE" w14:textId="77777777" w:rsidR="00E76C76" w:rsidRDefault="00E76C76" w:rsidP="00E76C76">
      <w:pPr>
        <w:pStyle w:val="Tekstpodstawowy"/>
        <w:spacing w:line="360" w:lineRule="auto"/>
        <w:jc w:val="center"/>
        <w:rPr>
          <w:rFonts w:ascii="Aptos" w:hAnsi="Aptos"/>
          <w:b/>
          <w:bCs/>
          <w:sz w:val="16"/>
          <w:szCs w:val="16"/>
        </w:rPr>
      </w:pPr>
      <w:r w:rsidRPr="00E76C76">
        <w:rPr>
          <w:rFonts w:ascii="Aptos" w:hAnsi="Aptos"/>
          <w:b/>
          <w:bCs/>
          <w:sz w:val="16"/>
          <w:szCs w:val="16"/>
        </w:rPr>
        <w:t>PROJEKT UMOWY</w:t>
      </w:r>
    </w:p>
    <w:p w14:paraId="02A582B1" w14:textId="77777777" w:rsidR="00E76C76" w:rsidRPr="00E76C76" w:rsidRDefault="00E76C76" w:rsidP="00E76C76">
      <w:pPr>
        <w:pStyle w:val="Tekstpodstawowy"/>
        <w:spacing w:line="360" w:lineRule="auto"/>
        <w:jc w:val="center"/>
        <w:rPr>
          <w:rFonts w:ascii="Aptos" w:hAnsi="Aptos"/>
          <w:b/>
          <w:bCs/>
          <w:sz w:val="16"/>
          <w:szCs w:val="16"/>
        </w:rPr>
      </w:pPr>
    </w:p>
    <w:p w14:paraId="26DF0E4D" w14:textId="759DAE89" w:rsidR="00E76C76" w:rsidRPr="00E76C76" w:rsidRDefault="00E76C76" w:rsidP="00344020">
      <w:pPr>
        <w:spacing w:after="0"/>
        <w:jc w:val="both"/>
        <w:rPr>
          <w:sz w:val="16"/>
          <w:szCs w:val="16"/>
          <w:lang w:eastAsia="zh-CN"/>
        </w:rPr>
      </w:pPr>
      <w:r w:rsidRPr="00E76C76">
        <w:rPr>
          <w:sz w:val="16"/>
          <w:szCs w:val="16"/>
          <w:lang w:eastAsia="zh-CN"/>
        </w:rPr>
        <w:t>zawarta w dniu ... 202</w:t>
      </w:r>
      <w:r>
        <w:rPr>
          <w:sz w:val="16"/>
          <w:szCs w:val="16"/>
          <w:lang w:eastAsia="zh-CN"/>
        </w:rPr>
        <w:t>6</w:t>
      </w:r>
      <w:r w:rsidRPr="00E76C76">
        <w:rPr>
          <w:sz w:val="16"/>
          <w:szCs w:val="16"/>
          <w:lang w:eastAsia="zh-CN"/>
        </w:rPr>
        <w:t xml:space="preserve"> roku w Bytomiu,  pomiędzy:</w:t>
      </w:r>
    </w:p>
    <w:p w14:paraId="563454F2" w14:textId="77777777" w:rsidR="00E76C76" w:rsidRPr="00E76C76" w:rsidRDefault="00E76C76" w:rsidP="00344020">
      <w:pPr>
        <w:spacing w:after="0"/>
        <w:jc w:val="both"/>
        <w:rPr>
          <w:sz w:val="16"/>
          <w:szCs w:val="16"/>
          <w:lang w:eastAsia="zh-CN"/>
        </w:rPr>
      </w:pPr>
      <w:r w:rsidRPr="00E76C76">
        <w:rPr>
          <w:sz w:val="16"/>
          <w:szCs w:val="16"/>
          <w:lang w:eastAsia="zh-CN"/>
        </w:rPr>
        <w:t xml:space="preserve">Szpitalem Specjalistycznym Nr 2 w Bytomiu, ul. St. Batorego 15, 41-902 Bytom </w:t>
      </w:r>
    </w:p>
    <w:p w14:paraId="30ABB1DD" w14:textId="77777777" w:rsidR="00E76C76" w:rsidRPr="00E76C76" w:rsidRDefault="00E76C76" w:rsidP="00344020">
      <w:pPr>
        <w:pStyle w:val="Tekstpodstawowy"/>
        <w:rPr>
          <w:rFonts w:ascii="Aptos" w:hAnsi="Aptos"/>
          <w:sz w:val="16"/>
          <w:szCs w:val="16"/>
          <w:lang w:eastAsia="zh-CN"/>
        </w:rPr>
      </w:pPr>
      <w:r w:rsidRPr="00E76C76">
        <w:rPr>
          <w:rFonts w:ascii="Aptos" w:hAnsi="Aptos"/>
          <w:sz w:val="16"/>
          <w:szCs w:val="16"/>
          <w:lang w:eastAsia="zh-CN"/>
        </w:rPr>
        <w:t xml:space="preserve">będącym samodzielnym publicznym zakładem opieki zdrowotnej wpisanym do Krajowego Rejestru Sądowego Wydział VIII Gospodarczy Sądu Rejonowego Katowice-Wschód w Katowicach pod numerem: </w:t>
      </w:r>
    </w:p>
    <w:p w14:paraId="45D33EFB" w14:textId="77777777" w:rsidR="00E76C76" w:rsidRPr="00E76C76" w:rsidRDefault="00E76C76" w:rsidP="00344020">
      <w:pPr>
        <w:pStyle w:val="Tekstpodstawowy"/>
        <w:spacing w:before="40"/>
        <w:rPr>
          <w:rFonts w:ascii="Aptos" w:hAnsi="Aptos"/>
          <w:sz w:val="16"/>
          <w:szCs w:val="16"/>
          <w:lang w:eastAsia="zh-CN"/>
        </w:rPr>
      </w:pPr>
      <w:r w:rsidRPr="00E76C76">
        <w:rPr>
          <w:rFonts w:ascii="Aptos" w:hAnsi="Aptos"/>
          <w:sz w:val="16"/>
          <w:szCs w:val="16"/>
          <w:lang w:eastAsia="zh-CN"/>
        </w:rPr>
        <w:t xml:space="preserve">KRS: </w:t>
      </w:r>
      <w:r w:rsidRPr="00E76C76">
        <w:rPr>
          <w:rFonts w:ascii="Aptos" w:hAnsi="Aptos"/>
          <w:sz w:val="16"/>
          <w:szCs w:val="16"/>
          <w:lang w:eastAsia="zh-CN"/>
        </w:rPr>
        <w:tab/>
      </w:r>
      <w:r w:rsidRPr="00E76C76">
        <w:rPr>
          <w:rFonts w:ascii="Aptos" w:hAnsi="Aptos"/>
          <w:sz w:val="16"/>
          <w:szCs w:val="16"/>
          <w:lang w:eastAsia="zh-CN"/>
        </w:rPr>
        <w:tab/>
        <w:t>0000050872</w:t>
      </w:r>
    </w:p>
    <w:p w14:paraId="5423F8E7" w14:textId="77777777" w:rsidR="00E76C76" w:rsidRPr="00E76C76" w:rsidRDefault="00E76C76" w:rsidP="00344020">
      <w:pPr>
        <w:pStyle w:val="Tekstpodstawowy"/>
        <w:rPr>
          <w:rFonts w:ascii="Aptos" w:hAnsi="Aptos"/>
          <w:color w:val="000000"/>
          <w:sz w:val="16"/>
          <w:szCs w:val="16"/>
          <w:lang w:eastAsia="zh-CN"/>
        </w:rPr>
      </w:pPr>
      <w:r w:rsidRPr="00E76C76">
        <w:rPr>
          <w:rFonts w:ascii="Aptos" w:hAnsi="Aptos"/>
          <w:sz w:val="16"/>
          <w:szCs w:val="16"/>
          <w:lang w:eastAsia="zh-CN"/>
        </w:rPr>
        <w:t xml:space="preserve">NIP: </w:t>
      </w:r>
      <w:r w:rsidRPr="00E76C76">
        <w:rPr>
          <w:rFonts w:ascii="Aptos" w:hAnsi="Aptos"/>
          <w:sz w:val="16"/>
          <w:szCs w:val="16"/>
          <w:lang w:eastAsia="zh-CN"/>
        </w:rPr>
        <w:tab/>
      </w:r>
      <w:r w:rsidRPr="00E76C76">
        <w:rPr>
          <w:rFonts w:ascii="Aptos" w:hAnsi="Aptos"/>
          <w:sz w:val="16"/>
          <w:szCs w:val="16"/>
          <w:lang w:eastAsia="zh-CN"/>
        </w:rPr>
        <w:tab/>
        <w:t>626-25-11-259</w:t>
      </w:r>
    </w:p>
    <w:p w14:paraId="031087F8" w14:textId="77777777" w:rsidR="00E76C76" w:rsidRPr="00E76C76" w:rsidRDefault="00E76C76" w:rsidP="00E76C76">
      <w:pPr>
        <w:pStyle w:val="Tekstpodstawowy"/>
        <w:rPr>
          <w:rFonts w:ascii="Aptos" w:hAnsi="Aptos"/>
          <w:sz w:val="16"/>
          <w:szCs w:val="16"/>
          <w:lang w:eastAsia="zh-CN"/>
        </w:rPr>
      </w:pPr>
      <w:r w:rsidRPr="00E76C76">
        <w:rPr>
          <w:rFonts w:ascii="Aptos" w:hAnsi="Aptos"/>
          <w:sz w:val="16"/>
          <w:szCs w:val="16"/>
          <w:lang w:eastAsia="zh-CN"/>
        </w:rPr>
        <w:t>REGON:</w:t>
      </w:r>
      <w:r w:rsidRPr="00E76C76">
        <w:rPr>
          <w:rFonts w:ascii="Aptos" w:hAnsi="Aptos"/>
          <w:sz w:val="16"/>
          <w:szCs w:val="16"/>
          <w:lang w:eastAsia="zh-CN"/>
        </w:rPr>
        <w:tab/>
        <w:t>270235892</w:t>
      </w:r>
    </w:p>
    <w:p w14:paraId="2C3CE49A" w14:textId="77777777" w:rsidR="00E76C76" w:rsidRPr="00E76C76" w:rsidRDefault="00E76C76" w:rsidP="00E76C76">
      <w:pPr>
        <w:pStyle w:val="Tekstpodstawowy"/>
        <w:rPr>
          <w:rFonts w:ascii="Aptos" w:hAnsi="Aptos"/>
          <w:sz w:val="16"/>
          <w:szCs w:val="16"/>
          <w:lang w:eastAsia="zh-CN"/>
        </w:rPr>
      </w:pPr>
      <w:r w:rsidRPr="00E76C76">
        <w:rPr>
          <w:rFonts w:ascii="Aptos" w:hAnsi="Aptos"/>
          <w:sz w:val="16"/>
          <w:szCs w:val="16"/>
          <w:lang w:eastAsia="zh-CN"/>
        </w:rPr>
        <w:t xml:space="preserve">w imieniu którego działa: </w:t>
      </w:r>
    </w:p>
    <w:p w14:paraId="371AA192" w14:textId="77777777" w:rsidR="00E76C76" w:rsidRPr="00E76C76" w:rsidRDefault="00E76C76" w:rsidP="00E76C76">
      <w:pPr>
        <w:numPr>
          <w:ilvl w:val="0"/>
          <w:numId w:val="1"/>
        </w:numPr>
        <w:suppressAutoHyphens/>
        <w:spacing w:after="0" w:line="240" w:lineRule="auto"/>
        <w:ind w:left="400" w:hanging="400"/>
        <w:jc w:val="both"/>
        <w:rPr>
          <w:sz w:val="16"/>
          <w:szCs w:val="16"/>
          <w:lang w:eastAsia="zh-CN"/>
        </w:rPr>
      </w:pPr>
      <w:r w:rsidRPr="00E76C76">
        <w:rPr>
          <w:sz w:val="16"/>
          <w:szCs w:val="16"/>
          <w:lang w:eastAsia="zh-CN"/>
        </w:rPr>
        <w:t xml:space="preserve">Dyrektor – Halina Czapla </w:t>
      </w:r>
    </w:p>
    <w:p w14:paraId="13B51C4F" w14:textId="77777777" w:rsidR="00E76C76" w:rsidRPr="00E76C76" w:rsidRDefault="00E76C76" w:rsidP="00E76C76">
      <w:pPr>
        <w:numPr>
          <w:ilvl w:val="0"/>
          <w:numId w:val="1"/>
        </w:numPr>
        <w:suppressAutoHyphens/>
        <w:spacing w:after="0" w:line="240" w:lineRule="auto"/>
        <w:ind w:left="400" w:hanging="400"/>
        <w:jc w:val="both"/>
        <w:rPr>
          <w:sz w:val="16"/>
          <w:szCs w:val="16"/>
          <w:lang w:eastAsia="zh-CN"/>
        </w:rPr>
      </w:pPr>
      <w:r w:rsidRPr="00E76C76">
        <w:rPr>
          <w:sz w:val="16"/>
          <w:szCs w:val="16"/>
          <w:lang w:eastAsia="zh-CN"/>
        </w:rPr>
        <w:t>Główny Księgowy - Karina Kusz</w:t>
      </w:r>
    </w:p>
    <w:p w14:paraId="260BB401" w14:textId="77777777" w:rsidR="00E76C76" w:rsidRPr="00E76C76" w:rsidRDefault="00E76C76" w:rsidP="00E76C76">
      <w:pPr>
        <w:spacing w:after="100"/>
        <w:jc w:val="both"/>
        <w:rPr>
          <w:sz w:val="16"/>
          <w:szCs w:val="16"/>
          <w:lang w:eastAsia="zh-CN"/>
        </w:rPr>
      </w:pPr>
      <w:r w:rsidRPr="00E76C76">
        <w:rPr>
          <w:sz w:val="16"/>
          <w:szCs w:val="16"/>
          <w:lang w:eastAsia="zh-CN"/>
        </w:rPr>
        <w:t>zwanym w treści umowy „Zamawiającym”, a:</w:t>
      </w:r>
    </w:p>
    <w:p w14:paraId="3BFD1461" w14:textId="604634BA" w:rsidR="00E76C76" w:rsidRPr="00E76C76" w:rsidRDefault="00E76C76" w:rsidP="00E76C76">
      <w:pPr>
        <w:jc w:val="both"/>
        <w:rPr>
          <w:sz w:val="16"/>
          <w:szCs w:val="16"/>
          <w:lang w:eastAsia="zh-CN"/>
        </w:rPr>
      </w:pPr>
      <w:r w:rsidRPr="00E76C76">
        <w:rPr>
          <w:sz w:val="16"/>
          <w:szCs w:val="16"/>
          <w:lang w:eastAsia="zh-CN"/>
        </w:rPr>
        <w:t>...................................................</w:t>
      </w:r>
      <w:r w:rsidR="001353FF">
        <w:rPr>
          <w:sz w:val="16"/>
          <w:szCs w:val="16"/>
          <w:lang w:eastAsia="zh-CN"/>
        </w:rPr>
        <w:t xml:space="preserve">, </w:t>
      </w:r>
      <w:r w:rsidRPr="00E76C76">
        <w:rPr>
          <w:sz w:val="16"/>
          <w:szCs w:val="16"/>
          <w:lang w:eastAsia="zh-CN"/>
        </w:rPr>
        <w:t xml:space="preserve">NIP: </w:t>
      </w:r>
      <w:r w:rsidRPr="00E76C76">
        <w:rPr>
          <w:sz w:val="16"/>
          <w:szCs w:val="16"/>
          <w:lang w:eastAsia="zh-CN"/>
        </w:rPr>
        <w:tab/>
      </w:r>
      <w:r w:rsidR="001353FF">
        <w:rPr>
          <w:sz w:val="16"/>
          <w:szCs w:val="16"/>
          <w:lang w:eastAsia="zh-CN"/>
        </w:rPr>
        <w:t xml:space="preserve">……………. </w:t>
      </w:r>
      <w:r w:rsidRPr="00E76C76">
        <w:rPr>
          <w:sz w:val="16"/>
          <w:szCs w:val="16"/>
          <w:lang w:eastAsia="zh-CN"/>
        </w:rPr>
        <w:t xml:space="preserve">REGON: </w:t>
      </w:r>
      <w:r w:rsidRPr="00E76C76">
        <w:rPr>
          <w:sz w:val="16"/>
          <w:szCs w:val="16"/>
          <w:lang w:eastAsia="zh-CN"/>
        </w:rPr>
        <w:tab/>
        <w:t>…</w:t>
      </w:r>
      <w:r w:rsidR="001353FF">
        <w:rPr>
          <w:sz w:val="16"/>
          <w:szCs w:val="16"/>
          <w:lang w:eastAsia="zh-CN"/>
        </w:rPr>
        <w:t>…………………</w:t>
      </w:r>
    </w:p>
    <w:p w14:paraId="77039E28" w14:textId="77777777" w:rsidR="00E76C76" w:rsidRPr="00E76C76" w:rsidRDefault="00E76C76" w:rsidP="00E76C76">
      <w:pPr>
        <w:spacing w:after="40"/>
        <w:jc w:val="both"/>
        <w:rPr>
          <w:sz w:val="16"/>
          <w:szCs w:val="16"/>
          <w:lang w:eastAsia="zh-CN"/>
        </w:rPr>
      </w:pPr>
      <w:r w:rsidRPr="00E76C76">
        <w:rPr>
          <w:sz w:val="16"/>
          <w:szCs w:val="16"/>
          <w:lang w:eastAsia="zh-CN"/>
        </w:rPr>
        <w:t>w imieniu której działa:</w:t>
      </w:r>
    </w:p>
    <w:p w14:paraId="60D76B53" w14:textId="77777777" w:rsidR="00E76C76" w:rsidRPr="00E76C76" w:rsidRDefault="00E76C76" w:rsidP="00E76C76">
      <w:pPr>
        <w:numPr>
          <w:ilvl w:val="0"/>
          <w:numId w:val="2"/>
        </w:numPr>
        <w:tabs>
          <w:tab w:val="num" w:pos="375"/>
        </w:tabs>
        <w:suppressAutoHyphens/>
        <w:spacing w:after="40" w:line="240" w:lineRule="auto"/>
        <w:ind w:left="400" w:hanging="400"/>
        <w:jc w:val="both"/>
        <w:rPr>
          <w:sz w:val="16"/>
          <w:szCs w:val="16"/>
          <w:lang w:eastAsia="zh-CN"/>
        </w:rPr>
      </w:pPr>
      <w:r w:rsidRPr="00E76C76">
        <w:rPr>
          <w:sz w:val="16"/>
          <w:szCs w:val="16"/>
          <w:lang w:eastAsia="zh-CN"/>
        </w:rPr>
        <w:t>…………………….</w:t>
      </w:r>
    </w:p>
    <w:p w14:paraId="20CCB6BC" w14:textId="3644AB24" w:rsidR="00E76C76" w:rsidRPr="00213046" w:rsidRDefault="00E76C76" w:rsidP="00213046">
      <w:pPr>
        <w:spacing w:line="360" w:lineRule="auto"/>
        <w:jc w:val="both"/>
        <w:rPr>
          <w:sz w:val="16"/>
          <w:szCs w:val="16"/>
          <w:lang w:eastAsia="zh-CN"/>
        </w:rPr>
      </w:pPr>
      <w:r w:rsidRPr="00E76C76">
        <w:rPr>
          <w:sz w:val="16"/>
          <w:szCs w:val="16"/>
          <w:lang w:eastAsia="zh-CN"/>
        </w:rPr>
        <w:t xml:space="preserve">zwaną w treści umowy „Wykonawcą”, o następującej treści: </w:t>
      </w:r>
    </w:p>
    <w:p w14:paraId="5FE8EF1A" w14:textId="42BB07E0" w:rsidR="00E76C76" w:rsidRPr="00EF3248" w:rsidRDefault="00E76C76" w:rsidP="00213046">
      <w:pPr>
        <w:pStyle w:val="Nagwek2"/>
        <w:ind w:right="2081"/>
        <w:jc w:val="center"/>
        <w:rPr>
          <w:rFonts w:ascii="Aptos" w:hAnsi="Aptos"/>
          <w:b/>
          <w:color w:val="000000"/>
          <w:sz w:val="16"/>
          <w:szCs w:val="16"/>
        </w:rPr>
      </w:pPr>
      <w:r w:rsidRPr="00EF3248">
        <w:rPr>
          <w:rFonts w:ascii="Aptos" w:hAnsi="Aptos"/>
          <w:b/>
          <w:color w:val="000000"/>
          <w:sz w:val="16"/>
          <w:szCs w:val="16"/>
        </w:rPr>
        <w:t xml:space="preserve">§ </w:t>
      </w:r>
      <w:r w:rsidR="00D96723">
        <w:rPr>
          <w:rFonts w:ascii="Aptos" w:hAnsi="Aptos"/>
          <w:b/>
          <w:color w:val="000000"/>
          <w:sz w:val="16"/>
          <w:szCs w:val="16"/>
        </w:rPr>
        <w:t>1</w:t>
      </w:r>
      <w:r w:rsidRPr="00EF3248">
        <w:rPr>
          <w:rFonts w:ascii="Aptos" w:hAnsi="Aptos"/>
          <w:b/>
          <w:color w:val="000000"/>
          <w:sz w:val="16"/>
          <w:szCs w:val="16"/>
        </w:rPr>
        <w:t xml:space="preserve">  PRZEDMIOT UMOWY</w:t>
      </w:r>
      <w:bookmarkStart w:id="0" w:name="bookmark4"/>
    </w:p>
    <w:p w14:paraId="0629A638" w14:textId="55369D4E" w:rsidR="00E76C76" w:rsidRPr="00D96723" w:rsidRDefault="00E76C76" w:rsidP="00EF3248">
      <w:pPr>
        <w:numPr>
          <w:ilvl w:val="0"/>
          <w:numId w:val="17"/>
        </w:numPr>
        <w:tabs>
          <w:tab w:val="clear" w:pos="299"/>
          <w:tab w:val="num" w:pos="284"/>
        </w:tabs>
        <w:suppressAutoHyphens/>
        <w:autoSpaceDE w:val="0"/>
        <w:spacing w:after="0" w:line="276" w:lineRule="auto"/>
        <w:ind w:left="284"/>
        <w:jc w:val="both"/>
        <w:rPr>
          <w:sz w:val="16"/>
          <w:szCs w:val="16"/>
        </w:rPr>
      </w:pPr>
      <w:r w:rsidRPr="00E76C76">
        <w:rPr>
          <w:sz w:val="16"/>
          <w:szCs w:val="16"/>
        </w:rPr>
        <w:t xml:space="preserve">Przedmiotem umowy jest realizacja zadania </w:t>
      </w:r>
      <w:r w:rsidRPr="00D96723">
        <w:rPr>
          <w:sz w:val="16"/>
          <w:szCs w:val="16"/>
        </w:rPr>
        <w:t>pod nazwą:</w:t>
      </w:r>
      <w:r w:rsidR="00EF3248" w:rsidRPr="00D96723">
        <w:rPr>
          <w:sz w:val="16"/>
          <w:szCs w:val="16"/>
        </w:rPr>
        <w:t xml:space="preserve"> </w:t>
      </w:r>
      <w:r w:rsidR="00D96723" w:rsidRPr="00D96723">
        <w:rPr>
          <w:sz w:val="16"/>
          <w:szCs w:val="16"/>
        </w:rPr>
        <w:t>Wykonanie robót rozbiórkowo-przygotowawczych pod wykonanie miejsca doraźnego schronienia w</w:t>
      </w:r>
      <w:r w:rsidR="00EF3248" w:rsidRPr="00D96723">
        <w:rPr>
          <w:sz w:val="16"/>
          <w:szCs w:val="16"/>
        </w:rPr>
        <w:t xml:space="preserve"> Szpital</w:t>
      </w:r>
      <w:r w:rsidR="00D96723" w:rsidRPr="00D96723">
        <w:rPr>
          <w:sz w:val="16"/>
          <w:szCs w:val="16"/>
        </w:rPr>
        <w:t xml:space="preserve">u </w:t>
      </w:r>
      <w:r w:rsidR="00EF3248" w:rsidRPr="00D96723">
        <w:rPr>
          <w:sz w:val="16"/>
          <w:szCs w:val="16"/>
        </w:rPr>
        <w:t>Specjalistyczn</w:t>
      </w:r>
      <w:r w:rsidR="00D96723" w:rsidRPr="00D96723">
        <w:rPr>
          <w:sz w:val="16"/>
          <w:szCs w:val="16"/>
        </w:rPr>
        <w:t>ym</w:t>
      </w:r>
      <w:r w:rsidR="00EF3248" w:rsidRPr="00D96723">
        <w:rPr>
          <w:sz w:val="16"/>
          <w:szCs w:val="16"/>
        </w:rPr>
        <w:t xml:space="preserve"> nr 2 w Bytomiu, n</w:t>
      </w:r>
      <w:r w:rsidRPr="00D96723">
        <w:rPr>
          <w:sz w:val="16"/>
          <w:szCs w:val="16"/>
        </w:rPr>
        <w:t xml:space="preserve">r sprawy: </w:t>
      </w:r>
      <w:r w:rsidR="00EF3248" w:rsidRPr="00D96723">
        <w:rPr>
          <w:sz w:val="16"/>
          <w:szCs w:val="16"/>
        </w:rPr>
        <w:t>1</w:t>
      </w:r>
      <w:r w:rsidR="00D96723" w:rsidRPr="00D96723">
        <w:rPr>
          <w:sz w:val="16"/>
          <w:szCs w:val="16"/>
        </w:rPr>
        <w:t>0</w:t>
      </w:r>
      <w:r w:rsidRPr="00D96723">
        <w:rPr>
          <w:sz w:val="16"/>
          <w:szCs w:val="16"/>
        </w:rPr>
        <w:t>/</w:t>
      </w:r>
      <w:r w:rsidR="00D96723" w:rsidRPr="00D96723">
        <w:rPr>
          <w:sz w:val="16"/>
          <w:szCs w:val="16"/>
        </w:rPr>
        <w:t>poza</w:t>
      </w:r>
      <w:r w:rsidRPr="00D96723">
        <w:rPr>
          <w:sz w:val="16"/>
          <w:szCs w:val="16"/>
        </w:rPr>
        <w:t>/2026</w:t>
      </w:r>
      <w:r w:rsidR="00EF3248" w:rsidRPr="00D96723">
        <w:rPr>
          <w:sz w:val="16"/>
          <w:szCs w:val="16"/>
        </w:rPr>
        <w:t>.</w:t>
      </w:r>
    </w:p>
    <w:p w14:paraId="06DA69CB" w14:textId="7253A7B9" w:rsidR="00E76C76" w:rsidRPr="00E76C76" w:rsidRDefault="00E76C76" w:rsidP="001353FF">
      <w:pPr>
        <w:numPr>
          <w:ilvl w:val="0"/>
          <w:numId w:val="17"/>
        </w:numPr>
        <w:suppressAutoHyphens/>
        <w:autoSpaceDE w:val="0"/>
        <w:spacing w:after="0" w:line="276" w:lineRule="auto"/>
        <w:ind w:left="284"/>
        <w:jc w:val="both"/>
        <w:rPr>
          <w:sz w:val="16"/>
          <w:szCs w:val="16"/>
        </w:rPr>
      </w:pPr>
      <w:r w:rsidRPr="00D96723">
        <w:rPr>
          <w:sz w:val="16"/>
          <w:szCs w:val="16"/>
        </w:rPr>
        <w:t xml:space="preserve">Zakres przedmiotu zamówienia określa: </w:t>
      </w:r>
      <w:r w:rsidR="00D96723">
        <w:rPr>
          <w:sz w:val="16"/>
          <w:szCs w:val="16"/>
        </w:rPr>
        <w:t xml:space="preserve">zaproszenie do złożenia oferty wraz </w:t>
      </w:r>
      <w:r w:rsidRPr="00D96723">
        <w:rPr>
          <w:sz w:val="16"/>
          <w:szCs w:val="16"/>
        </w:rPr>
        <w:t>z załącznikami</w:t>
      </w:r>
      <w:r w:rsidRPr="00E76C76">
        <w:rPr>
          <w:sz w:val="16"/>
          <w:szCs w:val="16"/>
        </w:rPr>
        <w:t xml:space="preserve">, treść formularza ofertowego, obowiązujące prawo, normy, zasady wiedzy technicznej, sztuki budowlanej, jak również treść niniejszej umowy. </w:t>
      </w:r>
    </w:p>
    <w:p w14:paraId="0419541C" w14:textId="77777777" w:rsidR="00E76C76" w:rsidRPr="00E76C76" w:rsidRDefault="00E76C76" w:rsidP="001353FF">
      <w:pPr>
        <w:numPr>
          <w:ilvl w:val="0"/>
          <w:numId w:val="17"/>
        </w:numPr>
        <w:suppressAutoHyphens/>
        <w:autoSpaceDE w:val="0"/>
        <w:spacing w:after="0" w:line="276" w:lineRule="auto"/>
        <w:ind w:left="284"/>
        <w:jc w:val="both"/>
        <w:rPr>
          <w:sz w:val="16"/>
          <w:szCs w:val="16"/>
        </w:rPr>
      </w:pPr>
      <w:r w:rsidRPr="00E76C76">
        <w:rPr>
          <w:bCs/>
          <w:sz w:val="16"/>
          <w:szCs w:val="16"/>
        </w:rPr>
        <w:t>Oświadczenia Wykonawcy:</w:t>
      </w:r>
    </w:p>
    <w:p w14:paraId="5ABC74F6" w14:textId="77777777" w:rsidR="00E76C76" w:rsidRPr="00E76C76" w:rsidRDefault="00E76C76" w:rsidP="001353FF">
      <w:pPr>
        <w:numPr>
          <w:ilvl w:val="4"/>
          <w:numId w:val="16"/>
        </w:numPr>
        <w:tabs>
          <w:tab w:val="num" w:pos="426"/>
        </w:tabs>
        <w:suppressAutoHyphens/>
        <w:spacing w:after="0" w:line="276" w:lineRule="auto"/>
        <w:ind w:left="993" w:hanging="284"/>
        <w:jc w:val="both"/>
        <w:rPr>
          <w:bCs/>
          <w:sz w:val="16"/>
          <w:szCs w:val="16"/>
        </w:rPr>
      </w:pPr>
      <w:r w:rsidRPr="00E76C76">
        <w:rPr>
          <w:bCs/>
          <w:sz w:val="16"/>
          <w:szCs w:val="16"/>
        </w:rPr>
        <w:t xml:space="preserve">Wykonawca oświadcza, że zapoznał się z zakresem robót, terenem budowy oraz oświadcza, że zobowiązuje się wykonać Przedmiot umowy zgodnie z ww. dokumentami oraz uznaje, że są one wystarczające do realizacji Przedmiotu umowy, a w szczególności oświadcza, że znane są mu ogólne i szczegółowe warunki związane z terenem budowy i jego sąsiedztwem, uwarunkowania realizacji robót, ewentualne trudności mogące wyniknąć przy realizacji robót, ryzyka i zakres odpowiedzialności związanej z pracami koniecznymi przy realizacji Przedmiotu umowy, w tym również w zakresie bezpieczeństwa pracy. </w:t>
      </w:r>
    </w:p>
    <w:p w14:paraId="0ADFE374" w14:textId="77777777" w:rsidR="00E76C76" w:rsidRPr="00BE5157" w:rsidRDefault="00E76C76" w:rsidP="001353FF">
      <w:pPr>
        <w:numPr>
          <w:ilvl w:val="0"/>
          <w:numId w:val="18"/>
        </w:numPr>
        <w:tabs>
          <w:tab w:val="num" w:pos="426"/>
        </w:tabs>
        <w:suppressAutoHyphens/>
        <w:spacing w:after="0" w:line="276" w:lineRule="auto"/>
        <w:ind w:left="993" w:hanging="284"/>
        <w:jc w:val="both"/>
        <w:rPr>
          <w:bCs/>
          <w:sz w:val="16"/>
          <w:szCs w:val="16"/>
        </w:rPr>
      </w:pPr>
      <w:r w:rsidRPr="00E76C76">
        <w:rPr>
          <w:bCs/>
          <w:sz w:val="16"/>
          <w:szCs w:val="16"/>
        </w:rPr>
        <w:t xml:space="preserve">Wykonawca oświadcza, że posiada doświadczenie i wiedzę w zakresie Przedmiotu umowy, a także, że dysponuje </w:t>
      </w:r>
      <w:r w:rsidRPr="00BE5157">
        <w:rPr>
          <w:bCs/>
          <w:sz w:val="16"/>
          <w:szCs w:val="16"/>
        </w:rPr>
        <w:t>wykwalifikowanymi pracownikami oraz podwykonawcami, odpowiednim sprzętem i urządzeniami niezbędnymi do wykonania Przedmiotu umowy i zobowiązuje się do wykonania Przedmiotu umowy z należytą zawodową starannością, aktualnym poziomem wiedzy i techniki oraz zgodnie z obowiązującymi w Polsce normami i przepisami.</w:t>
      </w:r>
    </w:p>
    <w:p w14:paraId="1C3A4A76" w14:textId="7C8C8167" w:rsidR="00E76C76" w:rsidRPr="00C8167A" w:rsidRDefault="00E76C76" w:rsidP="00C8167A">
      <w:pPr>
        <w:numPr>
          <w:ilvl w:val="0"/>
          <w:numId w:val="18"/>
        </w:numPr>
        <w:tabs>
          <w:tab w:val="num" w:pos="426"/>
        </w:tabs>
        <w:suppressAutoHyphens/>
        <w:autoSpaceDE w:val="0"/>
        <w:autoSpaceDN w:val="0"/>
        <w:adjustRightInd w:val="0"/>
        <w:spacing w:after="0" w:line="276" w:lineRule="auto"/>
        <w:ind w:left="993" w:hanging="284"/>
        <w:jc w:val="both"/>
        <w:rPr>
          <w:b/>
          <w:bCs/>
          <w:sz w:val="16"/>
          <w:szCs w:val="16"/>
        </w:rPr>
      </w:pPr>
      <w:r w:rsidRPr="00884AAE">
        <w:rPr>
          <w:bCs/>
          <w:sz w:val="16"/>
          <w:szCs w:val="16"/>
        </w:rPr>
        <w:t xml:space="preserve">Wykonawca zapewni w procesie budowlanym </w:t>
      </w:r>
      <w:r w:rsidR="00884AAE">
        <w:rPr>
          <w:rFonts w:eastAsia="Calibri"/>
          <w:b/>
          <w:sz w:val="16"/>
          <w:szCs w:val="16"/>
        </w:rPr>
        <w:t xml:space="preserve">: co </w:t>
      </w:r>
      <w:r w:rsidR="00884AAE" w:rsidRPr="00884AAE">
        <w:rPr>
          <w:rFonts w:cs="Calibri"/>
          <w:b/>
          <w:bCs/>
          <w:sz w:val="16"/>
          <w:szCs w:val="16"/>
        </w:rPr>
        <w:t xml:space="preserve">najmniej jedną osobą </w:t>
      </w:r>
      <w:r w:rsidR="00884AAE" w:rsidRPr="00884AAE">
        <w:rPr>
          <w:b/>
          <w:bCs/>
          <w:sz w:val="16"/>
          <w:szCs w:val="16"/>
        </w:rPr>
        <w:t>posiadającą uprawnienia budowlane</w:t>
      </w:r>
      <w:r w:rsidR="00C8167A">
        <w:rPr>
          <w:b/>
          <w:bCs/>
          <w:sz w:val="16"/>
          <w:szCs w:val="16"/>
        </w:rPr>
        <w:t xml:space="preserve"> </w:t>
      </w:r>
      <w:r w:rsidR="00C8167A" w:rsidRPr="00C8167A">
        <w:rPr>
          <w:b/>
          <w:bCs/>
          <w:sz w:val="16"/>
          <w:szCs w:val="16"/>
        </w:rPr>
        <w:t>w branży konstrukcyjno-budowlanej</w:t>
      </w:r>
      <w:r w:rsidR="00884AAE" w:rsidRPr="00C8167A">
        <w:rPr>
          <w:sz w:val="16"/>
          <w:szCs w:val="16"/>
        </w:rPr>
        <w:t xml:space="preserve"> do kierowania robotami budowlanymi w zakresie wystarczającym do kierowania robotami dla ww. przedmiotu zamówienia</w:t>
      </w:r>
    </w:p>
    <w:p w14:paraId="034761F2" w14:textId="77777777" w:rsidR="00E76C76" w:rsidRPr="00BE5157" w:rsidRDefault="00E76C76" w:rsidP="001353FF">
      <w:pPr>
        <w:numPr>
          <w:ilvl w:val="0"/>
          <w:numId w:val="17"/>
        </w:numPr>
        <w:suppressAutoHyphens/>
        <w:spacing w:after="0" w:line="276" w:lineRule="auto"/>
        <w:jc w:val="both"/>
        <w:rPr>
          <w:bCs/>
          <w:sz w:val="16"/>
          <w:szCs w:val="16"/>
        </w:rPr>
      </w:pPr>
      <w:r w:rsidRPr="00BE5157">
        <w:rPr>
          <w:bCs/>
          <w:sz w:val="16"/>
          <w:szCs w:val="16"/>
        </w:rPr>
        <w:t xml:space="preserve">  Formularz ofertowy Wykonawcy wraz z załącznikami stanowi integralną część umowy – załącznik nr 1 do niniejszej umowy.</w:t>
      </w:r>
    </w:p>
    <w:p w14:paraId="6485228E" w14:textId="77777777" w:rsidR="00E76C76" w:rsidRPr="00BE5157" w:rsidRDefault="00E76C76" w:rsidP="00E76C76">
      <w:pPr>
        <w:spacing w:line="276" w:lineRule="auto"/>
        <w:jc w:val="both"/>
        <w:rPr>
          <w:bCs/>
          <w:kern w:val="0"/>
          <w:sz w:val="16"/>
          <w:szCs w:val="16"/>
          <w:lang w:eastAsia="pl-PL"/>
        </w:rPr>
      </w:pPr>
    </w:p>
    <w:p w14:paraId="1F3E286B" w14:textId="2477101E" w:rsidR="00E76C76" w:rsidRPr="00BE5157" w:rsidRDefault="00E76C76" w:rsidP="00E76C76">
      <w:pPr>
        <w:pStyle w:val="Nagwek2"/>
        <w:ind w:right="2081"/>
        <w:jc w:val="center"/>
        <w:rPr>
          <w:rFonts w:ascii="Aptos" w:hAnsi="Aptos"/>
          <w:b/>
          <w:color w:val="auto"/>
          <w:sz w:val="16"/>
          <w:szCs w:val="16"/>
        </w:rPr>
      </w:pPr>
      <w:bookmarkStart w:id="1" w:name="bookmark6"/>
      <w:bookmarkEnd w:id="0"/>
      <w:r w:rsidRPr="00BE5157">
        <w:rPr>
          <w:rFonts w:ascii="Aptos" w:hAnsi="Aptos"/>
          <w:b/>
          <w:color w:val="auto"/>
          <w:sz w:val="16"/>
          <w:szCs w:val="16"/>
        </w:rPr>
        <w:t xml:space="preserve">§ </w:t>
      </w:r>
      <w:r w:rsidR="008B02D6">
        <w:rPr>
          <w:rFonts w:ascii="Aptos" w:hAnsi="Aptos"/>
          <w:b/>
          <w:color w:val="auto"/>
          <w:sz w:val="16"/>
          <w:szCs w:val="16"/>
        </w:rPr>
        <w:t>2</w:t>
      </w:r>
      <w:r w:rsidRPr="00BE5157">
        <w:rPr>
          <w:rFonts w:ascii="Aptos" w:hAnsi="Aptos"/>
          <w:b/>
          <w:color w:val="auto"/>
          <w:sz w:val="16"/>
          <w:szCs w:val="16"/>
        </w:rPr>
        <w:t xml:space="preserve"> </w:t>
      </w:r>
      <w:bookmarkEnd w:id="1"/>
      <w:r w:rsidRPr="00BE5157">
        <w:rPr>
          <w:rFonts w:ascii="Aptos" w:hAnsi="Aptos"/>
          <w:b/>
          <w:color w:val="auto"/>
          <w:sz w:val="16"/>
          <w:szCs w:val="16"/>
        </w:rPr>
        <w:t>WARUNKI WYKONANIA ZAMÓWIENIA</w:t>
      </w:r>
    </w:p>
    <w:p w14:paraId="24F2079C" w14:textId="77777777" w:rsidR="00E76C76" w:rsidRPr="00E76C76" w:rsidRDefault="00E76C76" w:rsidP="001353FF">
      <w:pPr>
        <w:numPr>
          <w:ilvl w:val="0"/>
          <w:numId w:val="19"/>
        </w:numPr>
        <w:tabs>
          <w:tab w:val="clear" w:pos="299"/>
        </w:tabs>
        <w:suppressAutoHyphens/>
        <w:spacing w:after="0" w:line="276" w:lineRule="auto"/>
        <w:jc w:val="both"/>
        <w:rPr>
          <w:bCs/>
          <w:sz w:val="16"/>
          <w:szCs w:val="16"/>
        </w:rPr>
      </w:pPr>
      <w:r w:rsidRPr="00E76C76">
        <w:rPr>
          <w:sz w:val="16"/>
          <w:szCs w:val="16"/>
          <w:lang w:eastAsia="pl-PL"/>
        </w:rPr>
        <w:t>Materiały wykorzystywane przez Wykonawcę w celu wykonania przedmiotu umowy powinny w szczególności:</w:t>
      </w:r>
    </w:p>
    <w:p w14:paraId="741AAE0E" w14:textId="77777777" w:rsidR="00E76C76" w:rsidRPr="00E76C76" w:rsidRDefault="00E76C76" w:rsidP="00E76C76">
      <w:pPr>
        <w:pStyle w:val="Teksttreci0"/>
        <w:tabs>
          <w:tab w:val="left" w:pos="360"/>
        </w:tabs>
        <w:spacing w:line="276" w:lineRule="auto"/>
        <w:ind w:left="708"/>
        <w:jc w:val="both"/>
        <w:rPr>
          <w:rFonts w:ascii="Aptos" w:eastAsia="Times New Roman" w:hAnsi="Aptos"/>
          <w:sz w:val="16"/>
          <w:szCs w:val="16"/>
        </w:rPr>
      </w:pPr>
      <w:r w:rsidRPr="00E76C76">
        <w:rPr>
          <w:rFonts w:ascii="Aptos" w:eastAsia="Times New Roman" w:hAnsi="Aptos"/>
          <w:sz w:val="16"/>
          <w:szCs w:val="16"/>
        </w:rPr>
        <w:t>a) być dobrane zgodnie z zasadami wiedzy technicznej,</w:t>
      </w:r>
    </w:p>
    <w:p w14:paraId="3E944CBE" w14:textId="77777777" w:rsidR="00E76C76" w:rsidRPr="00E76C76" w:rsidRDefault="00E76C76" w:rsidP="00E76C76">
      <w:pPr>
        <w:pStyle w:val="Teksttreci0"/>
        <w:tabs>
          <w:tab w:val="left" w:pos="360"/>
        </w:tabs>
        <w:spacing w:line="276" w:lineRule="auto"/>
        <w:ind w:left="708"/>
        <w:jc w:val="both"/>
        <w:rPr>
          <w:rFonts w:ascii="Aptos" w:eastAsia="Times New Roman" w:hAnsi="Aptos"/>
          <w:sz w:val="16"/>
          <w:szCs w:val="16"/>
        </w:rPr>
      </w:pPr>
      <w:r w:rsidRPr="00E76C76">
        <w:rPr>
          <w:rFonts w:ascii="Aptos" w:eastAsia="Times New Roman" w:hAnsi="Aptos"/>
          <w:sz w:val="16"/>
          <w:szCs w:val="16"/>
        </w:rPr>
        <w:t>b) być przeznaczone i przydatne dla celów, do jakich zostały użyte przy wykonywaniu robót budowlanych,</w:t>
      </w:r>
    </w:p>
    <w:p w14:paraId="5A50E006" w14:textId="77777777" w:rsidR="00E76C76" w:rsidRPr="00E76C76" w:rsidRDefault="00E76C76" w:rsidP="00E76C76">
      <w:pPr>
        <w:pStyle w:val="Teksttreci0"/>
        <w:tabs>
          <w:tab w:val="left" w:pos="360"/>
        </w:tabs>
        <w:spacing w:line="276" w:lineRule="auto"/>
        <w:ind w:left="708"/>
        <w:jc w:val="both"/>
        <w:rPr>
          <w:rFonts w:ascii="Aptos" w:eastAsia="Times New Roman" w:hAnsi="Aptos"/>
          <w:sz w:val="16"/>
          <w:szCs w:val="16"/>
        </w:rPr>
      </w:pPr>
      <w:r w:rsidRPr="00E76C76">
        <w:rPr>
          <w:rFonts w:ascii="Aptos" w:eastAsia="Times New Roman" w:hAnsi="Aptos"/>
          <w:sz w:val="16"/>
          <w:szCs w:val="16"/>
        </w:rPr>
        <w:t>c) być wolne od praw osób trzecich w dacie ich wykorzystania w celu realizacji przedmiotu umowy.</w:t>
      </w:r>
    </w:p>
    <w:p w14:paraId="4E3E88EF" w14:textId="77777777" w:rsidR="00E76C76" w:rsidRPr="00E76C76" w:rsidRDefault="00E76C76" w:rsidP="001353FF">
      <w:pPr>
        <w:numPr>
          <w:ilvl w:val="0"/>
          <w:numId w:val="19"/>
        </w:numPr>
        <w:tabs>
          <w:tab w:val="clear" w:pos="299"/>
          <w:tab w:val="num" w:pos="426"/>
        </w:tabs>
        <w:suppressAutoHyphens/>
        <w:spacing w:after="0" w:line="276" w:lineRule="auto"/>
        <w:jc w:val="both"/>
        <w:rPr>
          <w:sz w:val="16"/>
          <w:szCs w:val="16"/>
          <w:lang w:eastAsia="pl-PL"/>
        </w:rPr>
      </w:pPr>
      <w:r w:rsidRPr="00E76C76">
        <w:rPr>
          <w:sz w:val="16"/>
          <w:szCs w:val="16"/>
          <w:lang w:eastAsia="pl-PL"/>
        </w:rPr>
        <w:t>Wykonawca powiadomi Zamawiającego na piśmie o terminie rozpoczęcia prac oraz z wyprzedzeniem o terminie zakończenia robót na obiekcie.</w:t>
      </w:r>
    </w:p>
    <w:p w14:paraId="50180E04" w14:textId="48DEEDC5" w:rsidR="00E76C76" w:rsidRPr="00E76C76" w:rsidRDefault="00E76C76" w:rsidP="001353FF">
      <w:pPr>
        <w:numPr>
          <w:ilvl w:val="0"/>
          <w:numId w:val="19"/>
        </w:numPr>
        <w:tabs>
          <w:tab w:val="clear" w:pos="299"/>
          <w:tab w:val="num" w:pos="426"/>
        </w:tabs>
        <w:suppressAutoHyphens/>
        <w:spacing w:after="0" w:line="276" w:lineRule="auto"/>
        <w:jc w:val="both"/>
        <w:rPr>
          <w:sz w:val="16"/>
          <w:szCs w:val="16"/>
          <w:lang w:eastAsia="pl-PL"/>
        </w:rPr>
      </w:pPr>
      <w:r w:rsidRPr="00E76C76">
        <w:rPr>
          <w:sz w:val="16"/>
          <w:szCs w:val="16"/>
          <w:lang w:eastAsia="pl-PL"/>
        </w:rPr>
        <w:t>Wykonawca ma obowiązek zorganizować i przeprowadzić roboty w sposób bezpieczny</w:t>
      </w:r>
      <w:r w:rsidR="00E7251D">
        <w:rPr>
          <w:sz w:val="16"/>
          <w:szCs w:val="16"/>
          <w:lang w:eastAsia="pl-PL"/>
        </w:rPr>
        <w:t>,</w:t>
      </w:r>
      <w:r w:rsidRPr="00E76C76">
        <w:rPr>
          <w:sz w:val="16"/>
          <w:szCs w:val="16"/>
          <w:lang w:eastAsia="pl-PL"/>
        </w:rPr>
        <w:t xml:space="preserve"> nie stwarzający zagrożenia dla osób przebywających na terenie inwestycji.</w:t>
      </w:r>
    </w:p>
    <w:p w14:paraId="45DE9D73" w14:textId="77777777" w:rsidR="00E76C76" w:rsidRPr="00E76C76" w:rsidRDefault="00E76C76" w:rsidP="001353FF">
      <w:pPr>
        <w:numPr>
          <w:ilvl w:val="0"/>
          <w:numId w:val="19"/>
        </w:numPr>
        <w:suppressAutoHyphens/>
        <w:spacing w:after="0" w:line="276" w:lineRule="auto"/>
        <w:jc w:val="both"/>
        <w:rPr>
          <w:sz w:val="16"/>
          <w:szCs w:val="16"/>
          <w:lang w:eastAsia="pl-PL"/>
        </w:rPr>
      </w:pPr>
      <w:r w:rsidRPr="00E76C76">
        <w:rPr>
          <w:sz w:val="16"/>
          <w:szCs w:val="16"/>
        </w:rPr>
        <w:t>Do zakresu i obowiązków wykonawcy przedmiotu zamówienia w ramach ceny wchodzić będzie w szczególności:</w:t>
      </w:r>
    </w:p>
    <w:p w14:paraId="084B1122" w14:textId="0CF88563" w:rsidR="00E76C76" w:rsidRPr="00E76C76" w:rsidRDefault="00E76C76" w:rsidP="001353FF">
      <w:pPr>
        <w:pStyle w:val="Teksttreci0"/>
        <w:numPr>
          <w:ilvl w:val="0"/>
          <w:numId w:val="12"/>
        </w:numPr>
        <w:spacing w:line="240" w:lineRule="auto"/>
        <w:ind w:left="709" w:hanging="284"/>
        <w:jc w:val="both"/>
        <w:rPr>
          <w:rFonts w:ascii="Aptos" w:eastAsia="Times New Roman" w:hAnsi="Aptos"/>
          <w:sz w:val="16"/>
          <w:szCs w:val="16"/>
        </w:rPr>
      </w:pPr>
      <w:r w:rsidRPr="00E76C76">
        <w:rPr>
          <w:rFonts w:ascii="Aptos" w:hAnsi="Aptos"/>
          <w:sz w:val="16"/>
          <w:szCs w:val="16"/>
        </w:rPr>
        <w:t xml:space="preserve">zasilanie, organizacja i zagospodarowanie placu budowy wraz z zapleczem budowy oraz ponoszenie zryczałtowanych kosztów zużycia wody w kwocie </w:t>
      </w:r>
      <w:r w:rsidR="00344020">
        <w:rPr>
          <w:rFonts w:ascii="Aptos" w:hAnsi="Aptos"/>
          <w:sz w:val="16"/>
          <w:szCs w:val="16"/>
        </w:rPr>
        <w:t>5</w:t>
      </w:r>
      <w:r w:rsidRPr="00E76C76">
        <w:rPr>
          <w:rFonts w:ascii="Aptos" w:hAnsi="Aptos"/>
          <w:sz w:val="16"/>
          <w:szCs w:val="16"/>
        </w:rPr>
        <w:t>00,00 złotych brutto</w:t>
      </w:r>
      <w:r w:rsidR="00344020">
        <w:rPr>
          <w:rFonts w:ascii="Aptos" w:hAnsi="Aptos"/>
          <w:sz w:val="16"/>
          <w:szCs w:val="16"/>
        </w:rPr>
        <w:t xml:space="preserve"> za każdy rozpoczęty miesiąc</w:t>
      </w:r>
      <w:r w:rsidRPr="00E76C76">
        <w:rPr>
          <w:rFonts w:ascii="Aptos" w:hAnsi="Aptos"/>
          <w:sz w:val="16"/>
          <w:szCs w:val="16"/>
        </w:rPr>
        <w:t>, na podstawie faktury wystawionej przez Zamawiającego oraz energii elektrycznej, na podstawie wskazań podlicznika energii udostępnionego przez Zamawiającego, dla potrzeb budowy.</w:t>
      </w:r>
    </w:p>
    <w:p w14:paraId="42DCFC59" w14:textId="77777777" w:rsidR="00E76C76" w:rsidRPr="00E76C76" w:rsidRDefault="00E76C76" w:rsidP="001353FF">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lastRenderedPageBreak/>
        <w:t xml:space="preserve">zabezpieczenie i wygrodzenie miejsca prowadzenia robót i terenu przed dostępem osób trzecich, roznoszeniem się pyłu, kurzu, które należy wykonać przed rozpoczęciem robót. </w:t>
      </w:r>
    </w:p>
    <w:p w14:paraId="32C9C89C" w14:textId="77777777" w:rsidR="00E76C76" w:rsidRPr="00E76C76" w:rsidRDefault="00E76C76" w:rsidP="00E7251D">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t>nadzór nad mieniem i ubezpieczenie budowy, prowadzenie robót w sposób bezpieczny,</w:t>
      </w:r>
    </w:p>
    <w:p w14:paraId="0221E031" w14:textId="77777777" w:rsidR="00E76C76" w:rsidRPr="00E76C76" w:rsidRDefault="00E76C76" w:rsidP="001353FF">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t xml:space="preserve">utrzymanie porządku w trakcie realizacji robót, systematyczne porządkowanie miejsc wykonywania prac oraz uporządkowanie po zakończeniu robót, </w:t>
      </w:r>
    </w:p>
    <w:p w14:paraId="68A27145" w14:textId="77777777" w:rsidR="00E76C76" w:rsidRPr="00E76C76" w:rsidRDefault="00E76C76" w:rsidP="001353FF">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t>ponoszenie kosztów dowozu, składowania i utylizacji odpadów z uwzględnieniem miejsca i odległości składowania,</w:t>
      </w:r>
    </w:p>
    <w:p w14:paraId="3AE04A1F" w14:textId="77777777" w:rsidR="00E76C76" w:rsidRPr="00E76C76" w:rsidRDefault="00E76C76" w:rsidP="001353FF">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t>natychmiastowe usunięcie w sposób docelowy i skuteczny wszelkich szkód i awarii spowodowanych przez wykonawcę w trakcie realizacji robót,</w:t>
      </w:r>
    </w:p>
    <w:p w14:paraId="498860E0" w14:textId="77777777" w:rsidR="00E76C76" w:rsidRPr="00E76C76" w:rsidRDefault="00E76C76" w:rsidP="00E7251D">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t>demontaż obiektów tymczasowych i uporządkowanie terenu po zakończeniu robót,</w:t>
      </w:r>
    </w:p>
    <w:p w14:paraId="0FF95482" w14:textId="77777777" w:rsidR="00E76C76" w:rsidRPr="00E76C76" w:rsidRDefault="00E76C76" w:rsidP="001353FF">
      <w:pPr>
        <w:pStyle w:val="Teksttreci0"/>
        <w:numPr>
          <w:ilvl w:val="0"/>
          <w:numId w:val="12"/>
        </w:numPr>
        <w:tabs>
          <w:tab w:val="left" w:pos="360"/>
        </w:tabs>
        <w:spacing w:line="240" w:lineRule="auto"/>
        <w:ind w:left="709" w:hanging="284"/>
        <w:jc w:val="both"/>
        <w:rPr>
          <w:rFonts w:ascii="Aptos" w:eastAsia="Times New Roman" w:hAnsi="Aptos"/>
          <w:sz w:val="16"/>
          <w:szCs w:val="16"/>
        </w:rPr>
      </w:pPr>
      <w:r w:rsidRPr="00E76C76">
        <w:rPr>
          <w:rFonts w:ascii="Aptos" w:hAnsi="Aptos"/>
          <w:sz w:val="16"/>
          <w:szCs w:val="16"/>
        </w:rPr>
        <w:t>uczestniczenie w wyznaczonych przez Zamawiającego spotkaniach w celu omówieniu spraw związanych  realizacją przedmiotu umowy.</w:t>
      </w:r>
    </w:p>
    <w:p w14:paraId="6B2BBE9D" w14:textId="7A2E26EC" w:rsidR="00E76C76" w:rsidRPr="00E76C76" w:rsidRDefault="00E76C76" w:rsidP="001353FF">
      <w:pPr>
        <w:numPr>
          <w:ilvl w:val="0"/>
          <w:numId w:val="19"/>
        </w:numPr>
        <w:tabs>
          <w:tab w:val="clear" w:pos="299"/>
          <w:tab w:val="num" w:pos="426"/>
        </w:tabs>
        <w:suppressAutoHyphens/>
        <w:spacing w:after="0" w:line="276" w:lineRule="auto"/>
        <w:jc w:val="both"/>
        <w:rPr>
          <w:sz w:val="16"/>
          <w:szCs w:val="16"/>
          <w:lang w:eastAsia="pl-PL"/>
        </w:rPr>
      </w:pPr>
      <w:r w:rsidRPr="00E76C76">
        <w:rPr>
          <w:sz w:val="16"/>
          <w:szCs w:val="16"/>
          <w:lang w:eastAsia="pl-PL"/>
        </w:rPr>
        <w:t xml:space="preserve">Wykonawca jest odpowiedzialny za terminowe i prawidłowe prowadzenie robót budowlanych, ich jakość, jakość zastosowanych materiałów oraz zgodność wykonania z dokumentacją </w:t>
      </w:r>
      <w:r w:rsidR="00983E02">
        <w:rPr>
          <w:sz w:val="16"/>
          <w:szCs w:val="16"/>
          <w:lang w:eastAsia="pl-PL"/>
        </w:rPr>
        <w:t>konkursową</w:t>
      </w:r>
      <w:r w:rsidRPr="00E76C76">
        <w:rPr>
          <w:sz w:val="16"/>
          <w:szCs w:val="16"/>
          <w:lang w:eastAsia="pl-PL"/>
        </w:rPr>
        <w:t>, zaleceniami nadzoru inwestorskiego, obowiązującymi normami, warunkami technicznymi wykonania robót budowlan</w:t>
      </w:r>
      <w:r w:rsidR="00983E02">
        <w:rPr>
          <w:sz w:val="16"/>
          <w:szCs w:val="16"/>
          <w:lang w:eastAsia="pl-PL"/>
        </w:rPr>
        <w:t>ych</w:t>
      </w:r>
      <w:r w:rsidRPr="00E76C76">
        <w:rPr>
          <w:sz w:val="16"/>
          <w:szCs w:val="16"/>
          <w:lang w:eastAsia="pl-PL"/>
        </w:rPr>
        <w:t xml:space="preserve"> oraz sztuką budowlaną. Błędy popełnione przez Wykonawcę zostaną przez niego usunięte na własny koszt. Sprawdzenie wytyczenia robót lub wyznaczenia parametrów przez przedstawiciela Zamawiającego nie zwalnia Wykonawcy od odpowiedzialności za ich dokładność. </w:t>
      </w:r>
    </w:p>
    <w:p w14:paraId="083C8081" w14:textId="77777777" w:rsidR="00E76C76" w:rsidRPr="00E76C76" w:rsidRDefault="00E76C76" w:rsidP="001353FF">
      <w:pPr>
        <w:numPr>
          <w:ilvl w:val="0"/>
          <w:numId w:val="19"/>
        </w:numPr>
        <w:tabs>
          <w:tab w:val="clear" w:pos="299"/>
          <w:tab w:val="num" w:pos="426"/>
        </w:tabs>
        <w:suppressAutoHyphens/>
        <w:spacing w:after="0" w:line="276" w:lineRule="auto"/>
        <w:jc w:val="both"/>
        <w:rPr>
          <w:sz w:val="16"/>
          <w:szCs w:val="16"/>
          <w:lang w:eastAsia="pl-PL"/>
        </w:rPr>
      </w:pPr>
      <w:r w:rsidRPr="00E76C76">
        <w:rPr>
          <w:sz w:val="16"/>
          <w:szCs w:val="16"/>
          <w:lang w:eastAsia="pl-PL"/>
        </w:rPr>
        <w:t xml:space="preserve">Wykonawca ponosi odpowiedzialność za wszelkie szkody i straty, które spowodował w czasie realizacji robót budowlanych wobec Zamawiającego i osób trzecich. </w:t>
      </w:r>
    </w:p>
    <w:p w14:paraId="141A84E5" w14:textId="77777777" w:rsidR="00E76C76" w:rsidRPr="00E76C76" w:rsidRDefault="00E76C76" w:rsidP="001353FF">
      <w:pPr>
        <w:numPr>
          <w:ilvl w:val="0"/>
          <w:numId w:val="19"/>
        </w:numPr>
        <w:tabs>
          <w:tab w:val="clear" w:pos="299"/>
          <w:tab w:val="num" w:pos="426"/>
        </w:tabs>
        <w:suppressAutoHyphens/>
        <w:spacing w:after="0" w:line="276" w:lineRule="auto"/>
        <w:jc w:val="both"/>
        <w:rPr>
          <w:sz w:val="16"/>
          <w:szCs w:val="16"/>
          <w:lang w:eastAsia="pl-PL"/>
        </w:rPr>
      </w:pPr>
      <w:r w:rsidRPr="00E76C76">
        <w:rPr>
          <w:sz w:val="16"/>
          <w:szCs w:val="16"/>
          <w:lang w:eastAsia="pl-PL"/>
        </w:rPr>
        <w:t xml:space="preserve">Wykonawca ponosi w szczególności odpowiedzialność za działania i zaniechania swoje oraz swoich pracowników oraz podwykonawców w zakresie organizacji i wykonaniu robót budowlanych, zabezpieczenia interesów osób trzecich, ochrony środowiska, warunków bezpieczeństwa pracy i przepisów przeciwpożarowych, zaplecza dla potrzeb Wykonawcy i jego przedstawicieli, bezpieczeństwa ruchu drogowego i pieszego w otoczeniu budowy, ochrony mienia związanego z budową, zabezpieczenia placu budowy. </w:t>
      </w:r>
    </w:p>
    <w:p w14:paraId="513473F9" w14:textId="16F4021A" w:rsidR="00E76C76" w:rsidRPr="00E76C76" w:rsidRDefault="00E76C76" w:rsidP="001353FF">
      <w:pPr>
        <w:numPr>
          <w:ilvl w:val="0"/>
          <w:numId w:val="19"/>
        </w:numPr>
        <w:tabs>
          <w:tab w:val="clear" w:pos="299"/>
          <w:tab w:val="num" w:pos="426"/>
        </w:tabs>
        <w:suppressAutoHyphens/>
        <w:spacing w:after="0" w:line="276" w:lineRule="auto"/>
        <w:jc w:val="both"/>
        <w:rPr>
          <w:sz w:val="16"/>
          <w:szCs w:val="16"/>
          <w:lang w:eastAsia="pl-PL"/>
        </w:rPr>
      </w:pPr>
      <w:r w:rsidRPr="00E76C76">
        <w:rPr>
          <w:sz w:val="16"/>
          <w:szCs w:val="16"/>
          <w:lang w:eastAsia="pl-PL"/>
        </w:rPr>
        <w:t>Wykonawca ponosi odpowiedzialność za szkody w instalacjach naziemnych i podziemnych na terenie wykonywanych prac spowodowanych jego działaniami.</w:t>
      </w:r>
      <w:bookmarkStart w:id="2" w:name="bookmark8"/>
    </w:p>
    <w:p w14:paraId="35CE0BDA" w14:textId="09C0ACE8" w:rsidR="00E76C76" w:rsidRPr="00EF3248" w:rsidRDefault="00E76C76" w:rsidP="00E76C76">
      <w:pPr>
        <w:pStyle w:val="Nagwek2"/>
        <w:ind w:right="2081"/>
        <w:jc w:val="center"/>
        <w:rPr>
          <w:rFonts w:ascii="Aptos" w:hAnsi="Aptos"/>
          <w:b/>
          <w:color w:val="000000"/>
          <w:sz w:val="16"/>
          <w:szCs w:val="16"/>
        </w:rPr>
      </w:pPr>
      <w:r w:rsidRPr="00EF3248">
        <w:rPr>
          <w:rFonts w:ascii="Aptos" w:hAnsi="Aptos"/>
          <w:b/>
          <w:color w:val="000000"/>
          <w:sz w:val="16"/>
          <w:szCs w:val="16"/>
        </w:rPr>
        <w:t xml:space="preserve">§ </w:t>
      </w:r>
      <w:r w:rsidR="00983E02">
        <w:rPr>
          <w:rFonts w:ascii="Aptos" w:hAnsi="Aptos"/>
          <w:b/>
          <w:color w:val="000000"/>
          <w:sz w:val="16"/>
          <w:szCs w:val="16"/>
        </w:rPr>
        <w:t xml:space="preserve">3 </w:t>
      </w:r>
      <w:r w:rsidRPr="00EF3248">
        <w:rPr>
          <w:rFonts w:ascii="Aptos" w:hAnsi="Aptos"/>
          <w:b/>
          <w:color w:val="000000"/>
          <w:sz w:val="16"/>
          <w:szCs w:val="16"/>
        </w:rPr>
        <w:t>TERMIN REALIZACJI</w:t>
      </w:r>
      <w:bookmarkEnd w:id="2"/>
    </w:p>
    <w:p w14:paraId="3CA981A3" w14:textId="5873FF0A" w:rsidR="00E76C76" w:rsidRPr="00BA2E84" w:rsidRDefault="00E76C76" w:rsidP="001353FF">
      <w:pPr>
        <w:pStyle w:val="Teksttreci0"/>
        <w:numPr>
          <w:ilvl w:val="0"/>
          <w:numId w:val="3"/>
        </w:numPr>
        <w:tabs>
          <w:tab w:val="left" w:pos="360"/>
        </w:tabs>
        <w:spacing w:line="276" w:lineRule="auto"/>
        <w:ind w:left="380" w:hanging="380"/>
        <w:jc w:val="both"/>
        <w:rPr>
          <w:rFonts w:ascii="Aptos" w:eastAsia="Times New Roman" w:hAnsi="Aptos"/>
          <w:b/>
          <w:bCs/>
          <w:sz w:val="16"/>
          <w:szCs w:val="16"/>
        </w:rPr>
      </w:pPr>
      <w:r w:rsidRPr="00BA2E84">
        <w:rPr>
          <w:rFonts w:ascii="Aptos" w:eastAsia="Times New Roman" w:hAnsi="Aptos"/>
          <w:b/>
          <w:bCs/>
          <w:sz w:val="16"/>
          <w:szCs w:val="16"/>
        </w:rPr>
        <w:t>Wykonawca wykona przedmiot umowy w terminie do d</w:t>
      </w:r>
      <w:r w:rsidRPr="006306C1">
        <w:rPr>
          <w:rFonts w:ascii="Aptos" w:eastAsia="Times New Roman" w:hAnsi="Aptos"/>
          <w:b/>
          <w:bCs/>
          <w:sz w:val="16"/>
          <w:szCs w:val="16"/>
        </w:rPr>
        <w:t xml:space="preserve">nia </w:t>
      </w:r>
      <w:r w:rsidR="006306C1" w:rsidRPr="006306C1">
        <w:rPr>
          <w:rFonts w:ascii="Aptos" w:eastAsia="Times New Roman" w:hAnsi="Aptos"/>
          <w:b/>
          <w:bCs/>
          <w:sz w:val="16"/>
          <w:szCs w:val="16"/>
        </w:rPr>
        <w:t>3</w:t>
      </w:r>
      <w:r w:rsidR="00EF3248" w:rsidRPr="006306C1">
        <w:rPr>
          <w:rFonts w:ascii="Aptos" w:eastAsia="Times New Roman" w:hAnsi="Aptos"/>
          <w:b/>
          <w:bCs/>
          <w:sz w:val="16"/>
          <w:szCs w:val="16"/>
        </w:rPr>
        <w:t>0</w:t>
      </w:r>
      <w:r w:rsidR="00BA2E84" w:rsidRPr="006306C1">
        <w:rPr>
          <w:rFonts w:ascii="Aptos" w:eastAsia="Times New Roman" w:hAnsi="Aptos"/>
          <w:b/>
          <w:bCs/>
          <w:sz w:val="16"/>
          <w:szCs w:val="16"/>
        </w:rPr>
        <w:t>.11.2026</w:t>
      </w:r>
      <w:r w:rsidR="00E7251D">
        <w:rPr>
          <w:rFonts w:ascii="Aptos" w:eastAsia="Times New Roman" w:hAnsi="Aptos"/>
          <w:b/>
          <w:bCs/>
          <w:sz w:val="16"/>
          <w:szCs w:val="16"/>
        </w:rPr>
        <w:t xml:space="preserve"> r.</w:t>
      </w:r>
    </w:p>
    <w:p w14:paraId="4DDF2314" w14:textId="371FEF94" w:rsidR="00E76C76" w:rsidRPr="00E76C76" w:rsidRDefault="00E76C76" w:rsidP="001353FF">
      <w:pPr>
        <w:pStyle w:val="Teksttreci0"/>
        <w:numPr>
          <w:ilvl w:val="0"/>
          <w:numId w:val="3"/>
        </w:numPr>
        <w:tabs>
          <w:tab w:val="left" w:pos="360"/>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t>Dniem wykonania przedmiotu umowy</w:t>
      </w:r>
      <w:r w:rsidR="00F858E9">
        <w:rPr>
          <w:rFonts w:ascii="Aptos" w:eastAsia="Times New Roman" w:hAnsi="Aptos"/>
          <w:sz w:val="16"/>
          <w:szCs w:val="16"/>
        </w:rPr>
        <w:t xml:space="preserve"> </w:t>
      </w:r>
      <w:r w:rsidRPr="00E76C76">
        <w:rPr>
          <w:rFonts w:ascii="Aptos" w:eastAsia="Times New Roman" w:hAnsi="Aptos"/>
          <w:sz w:val="16"/>
          <w:szCs w:val="16"/>
        </w:rPr>
        <w:t>będzie podpisanie przez Strony protokołu odbioru końcowego.</w:t>
      </w:r>
    </w:p>
    <w:p w14:paraId="0451A071" w14:textId="77777777" w:rsidR="00E76C76" w:rsidRPr="00E76C76" w:rsidRDefault="00E76C76" w:rsidP="001353FF">
      <w:pPr>
        <w:pStyle w:val="Teksttreci0"/>
        <w:numPr>
          <w:ilvl w:val="0"/>
          <w:numId w:val="3"/>
        </w:numPr>
        <w:tabs>
          <w:tab w:val="left" w:pos="360"/>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t>Zmiana terminu realizacji przedmiotu umowy może nastąpić wyłącznie za zgodą Zamawiającego, na zasadach i w przypadkach określonych w niniejszej umowie.</w:t>
      </w:r>
    </w:p>
    <w:p w14:paraId="4A84D149" w14:textId="77777777" w:rsidR="00E76C76" w:rsidRPr="00344020" w:rsidRDefault="00E76C76" w:rsidP="00E76C76">
      <w:pPr>
        <w:pStyle w:val="Teksttreci0"/>
        <w:tabs>
          <w:tab w:val="left" w:pos="360"/>
        </w:tabs>
        <w:spacing w:line="276" w:lineRule="auto"/>
        <w:jc w:val="both"/>
        <w:rPr>
          <w:rFonts w:ascii="Aptos" w:eastAsia="Times New Roman" w:hAnsi="Aptos"/>
          <w:b/>
          <w:color w:val="FF0000"/>
          <w:sz w:val="16"/>
          <w:szCs w:val="16"/>
        </w:rPr>
      </w:pPr>
    </w:p>
    <w:p w14:paraId="7D977054" w14:textId="44C20F37" w:rsidR="00E76C76" w:rsidRPr="00344020" w:rsidRDefault="00E76C76" w:rsidP="00213046">
      <w:pPr>
        <w:pStyle w:val="Nagwek2"/>
        <w:ind w:right="2081"/>
        <w:jc w:val="center"/>
        <w:rPr>
          <w:rFonts w:ascii="Aptos" w:hAnsi="Aptos"/>
          <w:b/>
          <w:color w:val="000000"/>
          <w:sz w:val="16"/>
          <w:szCs w:val="16"/>
        </w:rPr>
      </w:pPr>
      <w:bookmarkStart w:id="3" w:name="bookmark10"/>
      <w:r w:rsidRPr="00344020">
        <w:rPr>
          <w:rFonts w:ascii="Aptos" w:hAnsi="Aptos"/>
          <w:b/>
          <w:color w:val="000000"/>
          <w:sz w:val="16"/>
          <w:szCs w:val="16"/>
        </w:rPr>
        <w:t xml:space="preserve">§ </w:t>
      </w:r>
      <w:r w:rsidR="00983E02">
        <w:rPr>
          <w:rFonts w:ascii="Aptos" w:hAnsi="Aptos"/>
          <w:b/>
          <w:color w:val="000000"/>
          <w:sz w:val="16"/>
          <w:szCs w:val="16"/>
        </w:rPr>
        <w:t>4</w:t>
      </w:r>
      <w:r w:rsidRPr="00344020">
        <w:rPr>
          <w:rFonts w:ascii="Aptos" w:hAnsi="Aptos"/>
          <w:b/>
          <w:color w:val="000000"/>
          <w:sz w:val="16"/>
          <w:szCs w:val="16"/>
        </w:rPr>
        <w:t xml:space="preserve"> WYNAGRODZENIE WYKONAWCY</w:t>
      </w:r>
      <w:bookmarkEnd w:id="3"/>
    </w:p>
    <w:p w14:paraId="35BD382F" w14:textId="1A1C41FA" w:rsidR="00E76C76" w:rsidRPr="00E76C76" w:rsidRDefault="00E76C76" w:rsidP="001353FF">
      <w:pPr>
        <w:pStyle w:val="Teksttreci0"/>
        <w:numPr>
          <w:ilvl w:val="0"/>
          <w:numId w:val="13"/>
        </w:numPr>
        <w:tabs>
          <w:tab w:val="left" w:pos="351"/>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t xml:space="preserve">Strony ustalają, że wynagrodzenie Wykonawcy wraz z należnym podatkiem od towarów i usług VAT będzie wynosiło………………………………….... zł brutto (słownie: ……………………………… złotych), </w:t>
      </w:r>
      <w:r w:rsidR="00BA2E84">
        <w:rPr>
          <w:rFonts w:ascii="Aptos" w:eastAsia="Times New Roman" w:hAnsi="Aptos"/>
          <w:sz w:val="16"/>
          <w:szCs w:val="16"/>
        </w:rPr>
        <w:t xml:space="preserve">…………………………………..zł netto, </w:t>
      </w:r>
      <w:r w:rsidRPr="00E76C76">
        <w:rPr>
          <w:rFonts w:ascii="Aptos" w:eastAsia="Times New Roman" w:hAnsi="Aptos"/>
          <w:sz w:val="16"/>
          <w:szCs w:val="16"/>
        </w:rPr>
        <w:t>zgodnie z formularzem ofertowym Wykonawcy, stanowiącym załącznik nr 1 do niniejszej umowy.</w:t>
      </w:r>
    </w:p>
    <w:p w14:paraId="37212BAE" w14:textId="77777777" w:rsidR="00E76C76" w:rsidRPr="00E76C76" w:rsidRDefault="00E76C76" w:rsidP="001353FF">
      <w:pPr>
        <w:pStyle w:val="Teksttreci0"/>
        <w:numPr>
          <w:ilvl w:val="0"/>
          <w:numId w:val="13"/>
        </w:numPr>
        <w:tabs>
          <w:tab w:val="left" w:pos="351"/>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t>Wynagrodzenie określone w ust. 1 stanowi pełne wynagrodzenie Wykonawcy za całkowite i kompletne wykonanie przedmiotu umowy i obejmuje łączną cenę robót i innych świadczeń niezbędnych do realizacji przedmiotu umowy wraz ze wszystkimi kosztami towarzyszącymi. Nie podlega ono waloryzacji.</w:t>
      </w:r>
    </w:p>
    <w:p w14:paraId="0E958C6E" w14:textId="77777777" w:rsidR="00E76C76" w:rsidRPr="00E76C76" w:rsidRDefault="00E76C76" w:rsidP="00D35A89">
      <w:pPr>
        <w:pStyle w:val="Teksttreci0"/>
        <w:numPr>
          <w:ilvl w:val="0"/>
          <w:numId w:val="13"/>
        </w:numPr>
        <w:tabs>
          <w:tab w:val="left" w:pos="426"/>
        </w:tabs>
        <w:spacing w:line="276" w:lineRule="auto"/>
        <w:ind w:left="426" w:hanging="426"/>
        <w:jc w:val="both"/>
        <w:rPr>
          <w:rFonts w:ascii="Aptos" w:eastAsia="Times New Roman" w:hAnsi="Aptos"/>
          <w:sz w:val="16"/>
          <w:szCs w:val="16"/>
        </w:rPr>
      </w:pPr>
      <w:r w:rsidRPr="00E76C76">
        <w:rPr>
          <w:rFonts w:ascii="Aptos" w:eastAsia="Times New Roman" w:hAnsi="Aptos"/>
          <w:sz w:val="16"/>
          <w:szCs w:val="16"/>
        </w:rPr>
        <w:t>Wynagrodzenie, o którym mowa w ust. 1 i jest niezmienne przez cały okres obowiązywania umowy. Wynagrodzenie ryczałtowe oznacza, że Wykonawca nie może żądać podwyższenia wynagrodzenia, chociażby w czasie zawarcia umowy nie można było przewidzieć rozmiaru i kosztów robót budowlanych.</w:t>
      </w:r>
    </w:p>
    <w:p w14:paraId="1A38FFC0" w14:textId="77777777" w:rsidR="00E76C76" w:rsidRPr="00E76C76" w:rsidRDefault="00E76C76" w:rsidP="001353FF">
      <w:pPr>
        <w:pStyle w:val="Teksttreci0"/>
        <w:numPr>
          <w:ilvl w:val="0"/>
          <w:numId w:val="13"/>
        </w:numPr>
        <w:tabs>
          <w:tab w:val="left" w:pos="426"/>
        </w:tabs>
        <w:spacing w:line="276" w:lineRule="auto"/>
        <w:ind w:left="426" w:hanging="426"/>
        <w:jc w:val="both"/>
        <w:rPr>
          <w:rFonts w:ascii="Aptos" w:eastAsia="Times New Roman" w:hAnsi="Aptos"/>
          <w:sz w:val="16"/>
          <w:szCs w:val="16"/>
        </w:rPr>
      </w:pPr>
      <w:r w:rsidRPr="00E76C76">
        <w:rPr>
          <w:rFonts w:ascii="Aptos" w:eastAsia="Times New Roman" w:hAnsi="Aptos"/>
          <w:sz w:val="16"/>
          <w:szCs w:val="16"/>
        </w:rPr>
        <w:t>Zamawiający nie przewiduje udzielenia zaliczek na poczet realizacji przedmiotu umowy. Za roboty budowlane niewykonane lub uznane jako zbędne, choć objęte ofertą, wynagrodzenie  nie przysługuje.</w:t>
      </w:r>
    </w:p>
    <w:p w14:paraId="17B82D89" w14:textId="77777777" w:rsidR="00E76C76" w:rsidRPr="00E76C76" w:rsidRDefault="00E76C76" w:rsidP="00E76C76">
      <w:pPr>
        <w:pStyle w:val="Teksttreci0"/>
        <w:tabs>
          <w:tab w:val="left" w:pos="352"/>
        </w:tabs>
        <w:spacing w:line="276" w:lineRule="auto"/>
        <w:jc w:val="both"/>
        <w:rPr>
          <w:rFonts w:ascii="Aptos" w:eastAsia="Times New Roman" w:hAnsi="Aptos"/>
          <w:color w:val="FF0000"/>
          <w:sz w:val="16"/>
          <w:szCs w:val="16"/>
        </w:rPr>
      </w:pPr>
    </w:p>
    <w:p w14:paraId="15091529" w14:textId="04743A31" w:rsidR="00E76C76" w:rsidRPr="00344020" w:rsidRDefault="00E76C76" w:rsidP="00213046">
      <w:pPr>
        <w:pStyle w:val="Nagwek2"/>
        <w:ind w:right="2081"/>
        <w:jc w:val="center"/>
        <w:rPr>
          <w:rFonts w:ascii="Aptos" w:hAnsi="Aptos"/>
          <w:b/>
          <w:color w:val="000000"/>
          <w:sz w:val="16"/>
          <w:szCs w:val="16"/>
        </w:rPr>
      </w:pPr>
      <w:bookmarkStart w:id="4" w:name="bookmark12"/>
      <w:r w:rsidRPr="00344020">
        <w:rPr>
          <w:rFonts w:ascii="Aptos" w:hAnsi="Aptos"/>
          <w:b/>
          <w:color w:val="000000"/>
          <w:sz w:val="16"/>
          <w:szCs w:val="16"/>
        </w:rPr>
        <w:t xml:space="preserve">§ </w:t>
      </w:r>
      <w:r w:rsidR="00983E02">
        <w:rPr>
          <w:rFonts w:ascii="Aptos" w:hAnsi="Aptos"/>
          <w:b/>
          <w:color w:val="000000"/>
          <w:sz w:val="16"/>
          <w:szCs w:val="16"/>
        </w:rPr>
        <w:t>5</w:t>
      </w:r>
      <w:r w:rsidRPr="00344020">
        <w:rPr>
          <w:rFonts w:ascii="Aptos" w:hAnsi="Aptos"/>
          <w:b/>
          <w:color w:val="000000"/>
          <w:sz w:val="16"/>
          <w:szCs w:val="16"/>
        </w:rPr>
        <w:t xml:space="preserve"> PŁATNOŚCI</w:t>
      </w:r>
      <w:bookmarkEnd w:id="4"/>
    </w:p>
    <w:p w14:paraId="187D7793"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Za wykonane roboty, stwierdzone protokołem odbioru końcowego, Wykonawca wystawi fakturę. Zatwierdzony protokół odbioru końcowego bez zastrzeżeń jest podstawą wystawienia faktury oraz potwierdzeniem wykonania opisanego w nim zakresu robót.</w:t>
      </w:r>
    </w:p>
    <w:p w14:paraId="02A2D034"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Jeżeli część robót, zgodnie z protokołem odbioru końcowego, została wykonana przez Podwykonawcę, to Wykonawca zobowiązuje się do zapłaty należności Podwykonawcy w terminie zgodnym z umową zawartą pomiędzy Podwykonawcą a Wykonawcą.</w:t>
      </w:r>
    </w:p>
    <w:p w14:paraId="3B1A0ED1"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Wykonawca wystawi fakturę zgodnie z danymi: Szpital Specjalistyczny Nr 2 w Bytomiu, ul. St. Batorego 15, 41-902 Bytom NIP: 626-25-11-259, REGON: 270235892.</w:t>
      </w:r>
    </w:p>
    <w:p w14:paraId="71B73D0B"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Wykonawca wystawi fakturę w ciągu 7 dni od dnia podpisania bezusterkowego protokołu odbioru całości (w zakresie istotnej części) przedmiotu umowy.</w:t>
      </w:r>
    </w:p>
    <w:p w14:paraId="1DADCD07" w14:textId="375504A2" w:rsidR="00E76C76" w:rsidRPr="00E76C76" w:rsidRDefault="00124F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C8167A">
        <w:rPr>
          <w:rFonts w:ascii="Aptos" w:eastAsia="Times New Roman" w:hAnsi="Aptos"/>
          <w:sz w:val="16"/>
          <w:szCs w:val="16"/>
        </w:rPr>
        <w:t xml:space="preserve">Ponadto Wykonawca przedłoży na piśmie </w:t>
      </w:r>
      <w:r w:rsidR="00E76C76" w:rsidRPr="00C8167A">
        <w:rPr>
          <w:rFonts w:ascii="Aptos" w:eastAsia="Times New Roman" w:hAnsi="Aptos"/>
          <w:sz w:val="16"/>
          <w:szCs w:val="16"/>
        </w:rPr>
        <w:t xml:space="preserve">oświadczenie o stanie zobowiązań tzn. rozliczeń Wykonawcy w stosunku do </w:t>
      </w:r>
      <w:r w:rsidR="00E76C76" w:rsidRPr="00C8167A">
        <w:rPr>
          <w:rFonts w:ascii="Aptos" w:eastAsia="Times New Roman" w:hAnsi="Aptos"/>
          <w:sz w:val="16"/>
          <w:szCs w:val="16"/>
        </w:rPr>
        <w:lastRenderedPageBreak/>
        <w:t>Podwykonawców oraz pisemne oświadczenia Podwykonawców o braku</w:t>
      </w:r>
      <w:r w:rsidRPr="00C8167A">
        <w:rPr>
          <w:rFonts w:ascii="Aptos" w:eastAsia="Times New Roman" w:hAnsi="Aptos"/>
          <w:sz w:val="16"/>
          <w:szCs w:val="16"/>
        </w:rPr>
        <w:t xml:space="preserve"> wymagalnych</w:t>
      </w:r>
      <w:r w:rsidR="00E76C76" w:rsidRPr="00C8167A">
        <w:rPr>
          <w:rFonts w:ascii="Aptos" w:eastAsia="Times New Roman" w:hAnsi="Aptos"/>
          <w:sz w:val="16"/>
          <w:szCs w:val="16"/>
        </w:rPr>
        <w:t xml:space="preserve"> zobowiązań </w:t>
      </w:r>
      <w:r w:rsidRPr="00C8167A">
        <w:rPr>
          <w:rFonts w:ascii="Aptos" w:eastAsia="Times New Roman" w:hAnsi="Aptos"/>
          <w:sz w:val="16"/>
          <w:szCs w:val="16"/>
        </w:rPr>
        <w:t>W</w:t>
      </w:r>
      <w:r w:rsidR="00E76C76" w:rsidRPr="00C8167A">
        <w:rPr>
          <w:rFonts w:ascii="Aptos" w:eastAsia="Times New Roman" w:hAnsi="Aptos"/>
          <w:sz w:val="16"/>
          <w:szCs w:val="16"/>
        </w:rPr>
        <w:t>ykonawcy</w:t>
      </w:r>
      <w:r w:rsidR="00E76C76" w:rsidRPr="00E76C76">
        <w:rPr>
          <w:rFonts w:ascii="Aptos" w:eastAsia="Times New Roman" w:hAnsi="Aptos"/>
          <w:sz w:val="16"/>
          <w:szCs w:val="16"/>
        </w:rPr>
        <w:t xml:space="preserve"> w odniesieniu do nich z tytułu realizacji przedmiotowej inwestycji. W wypadku odmowy przez Wykonawcę płatności lub części płatności dla Podwykonawcy, Wykonawca przedstawi uzasadnienie powodu odmowy wraz ze stanowiskiem Podwykonawcy. Wzór oświadczenia podwykonawcy stanowi załącznik nr 3 do umowy. </w:t>
      </w:r>
    </w:p>
    <w:p w14:paraId="2F9F4D1A"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Wykonawca będący czynnym podatnikiem podatku VAT oświadcza, że rachunek bankowy wskazany na fakturze:</w:t>
      </w:r>
    </w:p>
    <w:p w14:paraId="0D5DA3D5" w14:textId="77777777" w:rsidR="00E76C76" w:rsidRPr="00E76C76" w:rsidRDefault="00E76C76" w:rsidP="00E76C76">
      <w:pPr>
        <w:pStyle w:val="Teksttreci0"/>
        <w:tabs>
          <w:tab w:val="left" w:pos="709"/>
        </w:tabs>
        <w:spacing w:line="276" w:lineRule="auto"/>
        <w:ind w:left="993" w:hanging="426"/>
        <w:jc w:val="both"/>
        <w:rPr>
          <w:rFonts w:ascii="Aptos" w:eastAsia="Times New Roman" w:hAnsi="Aptos"/>
          <w:sz w:val="16"/>
          <w:szCs w:val="16"/>
        </w:rPr>
      </w:pPr>
      <w:r w:rsidRPr="00E76C76">
        <w:rPr>
          <w:rFonts w:ascii="Aptos" w:eastAsia="Times New Roman" w:hAnsi="Aptos"/>
          <w:sz w:val="16"/>
          <w:szCs w:val="16"/>
        </w:rPr>
        <w:tab/>
        <w:t>a)</w:t>
      </w:r>
      <w:r w:rsidRPr="00E76C76">
        <w:rPr>
          <w:rFonts w:ascii="Aptos" w:eastAsia="Times New Roman" w:hAnsi="Aptos"/>
          <w:sz w:val="16"/>
          <w:szCs w:val="16"/>
        </w:rPr>
        <w:tab/>
        <w:t>jest rachunkiem umożliwiającym płatność w ramach mechanizmu podzielonej płatności,</w:t>
      </w:r>
    </w:p>
    <w:p w14:paraId="5C62DD7F" w14:textId="77777777" w:rsidR="00E76C76" w:rsidRPr="00E76C76" w:rsidRDefault="00E76C76" w:rsidP="00E76C76">
      <w:pPr>
        <w:pStyle w:val="Teksttreci0"/>
        <w:tabs>
          <w:tab w:val="left" w:pos="709"/>
        </w:tabs>
        <w:spacing w:line="276" w:lineRule="auto"/>
        <w:ind w:left="993" w:hanging="426"/>
        <w:jc w:val="both"/>
        <w:rPr>
          <w:rFonts w:ascii="Aptos" w:eastAsia="Times New Roman" w:hAnsi="Aptos"/>
          <w:sz w:val="16"/>
          <w:szCs w:val="16"/>
        </w:rPr>
      </w:pPr>
      <w:r w:rsidRPr="00E76C76">
        <w:rPr>
          <w:rFonts w:ascii="Aptos" w:eastAsia="Times New Roman" w:hAnsi="Aptos"/>
          <w:sz w:val="16"/>
          <w:szCs w:val="16"/>
        </w:rPr>
        <w:tab/>
        <w:t>b)</w:t>
      </w:r>
      <w:r w:rsidRPr="00E76C76">
        <w:rPr>
          <w:rFonts w:ascii="Aptos" w:eastAsia="Times New Roman" w:hAnsi="Aptos"/>
          <w:sz w:val="16"/>
          <w:szCs w:val="16"/>
        </w:rPr>
        <w:tab/>
        <w:t>jest rachunkiem znajdującym się w elektronicznym wykazie podmiotów prowadzonym od 1 września 2019 r. przez Szefa Krajowej Administracji Skarbowej, o którym mowa w ustawie o podatku od towarów i usług.</w:t>
      </w:r>
    </w:p>
    <w:p w14:paraId="57D8370A"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W przypadku, gdy wskazany przez Wykonawcę na fakturze vat rachunek bankowy, na który ma nastąpić wypłata wynagrodzenia, nie widnieje w wykazie podmiotów zrejestrowanych jako podatnicy VAT, niezarejestrowanych oraz wykreślonych i przywróconych do rejestru VAT, Zamawiającemu przysługuje prawo wstrzymania zapłaty wynagrodzenia do czasu uzyskania wpisu tego rachunku bankowego do przedmiotowego wykazu lub wskazania nowego rachunku bankowego ujawnionego w ww. wykazie. Okres do czasu uzyskania przez Wykonawcę wpisu rachunku bankowego do przedmiotowego wykazu lub wskazania nowego rachunku bankowego ujawnionego w ww. wykazie nie jest traktowany jako opóźnienie Zamawiającego w zapłacie należnego wynagrodzenia i w takim przypadku nie będą naliczane za ten okres odsetki za opóźnienie w wysokości odsetek ustawowych.</w:t>
      </w:r>
    </w:p>
    <w:p w14:paraId="1CC455AC" w14:textId="765AE910"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Zapłata faktury za wykonane prace nastąpi w terminie do 3</w:t>
      </w:r>
      <w:r w:rsidR="00BE5157">
        <w:rPr>
          <w:rFonts w:ascii="Aptos" w:eastAsia="Times New Roman" w:hAnsi="Aptos"/>
          <w:sz w:val="16"/>
          <w:szCs w:val="16"/>
        </w:rPr>
        <w:t>0</w:t>
      </w:r>
      <w:r w:rsidRPr="00E76C76">
        <w:rPr>
          <w:rFonts w:ascii="Aptos" w:eastAsia="Times New Roman" w:hAnsi="Aptos"/>
          <w:sz w:val="16"/>
          <w:szCs w:val="16"/>
        </w:rPr>
        <w:t xml:space="preserve"> dni licząc od daty otrzymania przez Zamawiającego prawidłowo wystawionej faktury. </w:t>
      </w:r>
    </w:p>
    <w:p w14:paraId="33177590" w14:textId="77777777"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Strony umowy zgodnie oświadczają, iż zapłata wynagrodzenia nastąpi w dniu obciążenia rachunku bankowego Zamawiającego poleceniem zapłaty.</w:t>
      </w:r>
    </w:p>
    <w:p w14:paraId="48816D35" w14:textId="30315D8D" w:rsidR="00E76C76" w:rsidRPr="00E76C76" w:rsidRDefault="00E76C76" w:rsidP="001353FF">
      <w:pPr>
        <w:pStyle w:val="Teksttreci0"/>
        <w:numPr>
          <w:ilvl w:val="2"/>
          <w:numId w:val="19"/>
        </w:numPr>
        <w:tabs>
          <w:tab w:val="clear" w:pos="1455"/>
          <w:tab w:val="num" w:pos="426"/>
          <w:tab w:val="left" w:pos="711"/>
        </w:tabs>
        <w:spacing w:line="276" w:lineRule="auto"/>
        <w:ind w:left="426" w:hanging="284"/>
        <w:jc w:val="both"/>
        <w:rPr>
          <w:rFonts w:ascii="Aptos" w:eastAsia="Times New Roman" w:hAnsi="Aptos"/>
          <w:sz w:val="16"/>
          <w:szCs w:val="16"/>
        </w:rPr>
      </w:pPr>
      <w:r w:rsidRPr="00E76C76">
        <w:rPr>
          <w:rFonts w:ascii="Aptos" w:eastAsia="Times New Roman" w:hAnsi="Aptos"/>
          <w:sz w:val="16"/>
          <w:szCs w:val="16"/>
        </w:rPr>
        <w:t>Rozliczenie płatności za wystawioną fakturę będzie następowało na zasadzie mechanizmu podzielonej płatności tzw. „</w:t>
      </w:r>
      <w:proofErr w:type="spellStart"/>
      <w:r w:rsidRPr="00E76C76">
        <w:rPr>
          <w:rFonts w:ascii="Aptos" w:eastAsia="Times New Roman" w:hAnsi="Aptos"/>
          <w:sz w:val="16"/>
          <w:szCs w:val="16"/>
        </w:rPr>
        <w:t>split</w:t>
      </w:r>
      <w:proofErr w:type="spellEnd"/>
      <w:r w:rsidRPr="00E76C76">
        <w:rPr>
          <w:rFonts w:ascii="Aptos" w:eastAsia="Times New Roman" w:hAnsi="Aptos"/>
          <w:sz w:val="16"/>
          <w:szCs w:val="16"/>
        </w:rPr>
        <w:t xml:space="preserve"> </w:t>
      </w:r>
      <w:proofErr w:type="spellStart"/>
      <w:r w:rsidRPr="00E76C76">
        <w:rPr>
          <w:rFonts w:ascii="Aptos" w:eastAsia="Times New Roman" w:hAnsi="Aptos"/>
          <w:sz w:val="16"/>
          <w:szCs w:val="16"/>
        </w:rPr>
        <w:t>payment</w:t>
      </w:r>
      <w:proofErr w:type="spellEnd"/>
      <w:r w:rsidRPr="00E76C76">
        <w:rPr>
          <w:rFonts w:ascii="Aptos" w:eastAsia="Times New Roman" w:hAnsi="Aptos"/>
          <w:sz w:val="16"/>
          <w:szCs w:val="16"/>
        </w:rPr>
        <w:t>”.</w:t>
      </w:r>
    </w:p>
    <w:p w14:paraId="56C93387" w14:textId="4FF197B4" w:rsidR="00E76C76" w:rsidRPr="00344020" w:rsidRDefault="00E76C76" w:rsidP="00D35A89">
      <w:pPr>
        <w:pStyle w:val="Nagwek2"/>
        <w:spacing w:line="276" w:lineRule="auto"/>
        <w:ind w:right="2081"/>
        <w:jc w:val="center"/>
        <w:rPr>
          <w:rFonts w:ascii="Aptos" w:hAnsi="Aptos"/>
          <w:b/>
          <w:color w:val="000000" w:themeColor="text1"/>
          <w:sz w:val="16"/>
          <w:szCs w:val="16"/>
        </w:rPr>
      </w:pPr>
      <w:r w:rsidRPr="00344020">
        <w:rPr>
          <w:rFonts w:ascii="Aptos" w:hAnsi="Aptos"/>
          <w:b/>
          <w:color w:val="000000" w:themeColor="text1"/>
          <w:sz w:val="16"/>
          <w:szCs w:val="16"/>
        </w:rPr>
        <w:t xml:space="preserve">§ </w:t>
      </w:r>
      <w:r w:rsidR="00983E02">
        <w:rPr>
          <w:rFonts w:ascii="Aptos" w:hAnsi="Aptos"/>
          <w:b/>
          <w:color w:val="000000" w:themeColor="text1"/>
          <w:sz w:val="16"/>
          <w:szCs w:val="16"/>
        </w:rPr>
        <w:t>6</w:t>
      </w:r>
      <w:r w:rsidRPr="00344020">
        <w:rPr>
          <w:rFonts w:ascii="Aptos" w:hAnsi="Aptos"/>
          <w:b/>
          <w:color w:val="000000" w:themeColor="text1"/>
          <w:sz w:val="16"/>
          <w:szCs w:val="16"/>
        </w:rPr>
        <w:t xml:space="preserve"> FAKTURY</w:t>
      </w:r>
    </w:p>
    <w:p w14:paraId="2A4EACA7" w14:textId="000F2280" w:rsidR="00916840" w:rsidRPr="00916840" w:rsidRDefault="00916840" w:rsidP="00D35A89">
      <w:pPr>
        <w:numPr>
          <w:ilvl w:val="0"/>
          <w:numId w:val="33"/>
        </w:numPr>
        <w:spacing w:after="0" w:line="276" w:lineRule="auto"/>
        <w:jc w:val="both"/>
        <w:rPr>
          <w:rFonts w:eastAsia="Times New Roman"/>
          <w:kern w:val="0"/>
          <w:sz w:val="16"/>
          <w:szCs w:val="16"/>
          <w:lang w:eastAsia="pl-PL"/>
        </w:rPr>
      </w:pPr>
      <w:r>
        <w:rPr>
          <w:rFonts w:eastAsia="Times New Roman"/>
          <w:kern w:val="0"/>
          <w:sz w:val="16"/>
          <w:szCs w:val="16"/>
          <w:lang w:eastAsia="pl-PL"/>
        </w:rPr>
        <w:t>Na podstawie przepisów</w:t>
      </w:r>
      <w:r w:rsidRPr="00916840">
        <w:rPr>
          <w:rFonts w:eastAsia="Times New Roman"/>
          <w:kern w:val="0"/>
          <w:sz w:val="16"/>
          <w:szCs w:val="16"/>
          <w:lang w:eastAsia="pl-PL"/>
        </w:rPr>
        <w:t xml:space="preserve"> ustawy z dnia 5 sierpnia 2025 roku o zmianie ustawy o podatku od towarów i usług oraz  ustawy o zmianie ustawy o podatku od towarów i usług oraz niektórych innych ustaw (Dz. U. 2025 poz. 1203) zgodnie z obowiązkiem wynikającym z tej ustawy:</w:t>
      </w:r>
    </w:p>
    <w:p w14:paraId="274242CF" w14:textId="77777777" w:rsidR="00916840" w:rsidRPr="00916840" w:rsidRDefault="00916840" w:rsidP="00D35A89">
      <w:pPr>
        <w:numPr>
          <w:ilvl w:val="0"/>
          <w:numId w:val="35"/>
        </w:numPr>
        <w:tabs>
          <w:tab w:val="clear" w:pos="360"/>
        </w:tabs>
        <w:spacing w:after="0" w:line="276" w:lineRule="auto"/>
        <w:ind w:left="567" w:hanging="283"/>
        <w:jc w:val="both"/>
        <w:rPr>
          <w:rFonts w:eastAsia="Times New Roman"/>
          <w:kern w:val="0"/>
          <w:sz w:val="16"/>
          <w:szCs w:val="16"/>
          <w:lang w:eastAsia="pl-PL"/>
        </w:rPr>
      </w:pPr>
      <w:r w:rsidRPr="00916840">
        <w:rPr>
          <w:rFonts w:eastAsia="Times New Roman"/>
          <w:kern w:val="0"/>
          <w:sz w:val="16"/>
          <w:szCs w:val="16"/>
          <w:lang w:eastAsia="pl-PL"/>
        </w:rPr>
        <w:t>wszelkie faktury dokumentujące transakcje handlowe będą wystawiane i udostępniane wyłącznie w formie faktur ustrukturyzowanych za pośrednictwem Krajowego Systemu e-Faktur (</w:t>
      </w:r>
      <w:proofErr w:type="spellStart"/>
      <w:r w:rsidRPr="00916840">
        <w:rPr>
          <w:rFonts w:eastAsia="Times New Roman"/>
          <w:kern w:val="0"/>
          <w:sz w:val="16"/>
          <w:szCs w:val="16"/>
          <w:lang w:eastAsia="pl-PL"/>
        </w:rPr>
        <w:t>KSeF</w:t>
      </w:r>
      <w:proofErr w:type="spellEnd"/>
      <w:r w:rsidRPr="00916840">
        <w:rPr>
          <w:rFonts w:eastAsia="Times New Roman"/>
          <w:kern w:val="0"/>
          <w:sz w:val="16"/>
          <w:szCs w:val="16"/>
          <w:lang w:eastAsia="pl-PL"/>
        </w:rPr>
        <w:t xml:space="preserve">), zgodnie z obowiązującymi przepisami prawa. </w:t>
      </w:r>
    </w:p>
    <w:p w14:paraId="3409D0C2" w14:textId="77777777" w:rsidR="00916840" w:rsidRPr="00916840" w:rsidRDefault="00916840" w:rsidP="00D35A89">
      <w:pPr>
        <w:numPr>
          <w:ilvl w:val="0"/>
          <w:numId w:val="35"/>
        </w:numPr>
        <w:tabs>
          <w:tab w:val="clear" w:pos="360"/>
        </w:tabs>
        <w:spacing w:after="0" w:line="276" w:lineRule="auto"/>
        <w:ind w:left="567" w:hanging="283"/>
        <w:jc w:val="both"/>
        <w:rPr>
          <w:rFonts w:eastAsia="Times New Roman"/>
          <w:kern w:val="0"/>
          <w:sz w:val="16"/>
          <w:szCs w:val="16"/>
          <w:lang w:eastAsia="pl-PL"/>
        </w:rPr>
      </w:pPr>
      <w:r w:rsidRPr="00916840">
        <w:rPr>
          <w:rFonts w:eastAsia="Times New Roman"/>
          <w:kern w:val="0"/>
          <w:sz w:val="16"/>
          <w:szCs w:val="16"/>
          <w:lang w:eastAsia="pl-PL"/>
        </w:rPr>
        <w:t xml:space="preserve">Za datę doręczenia faktury uznaje się datę nadania numeru identyfikującego fakturę w </w:t>
      </w:r>
      <w:proofErr w:type="spellStart"/>
      <w:r w:rsidRPr="00916840">
        <w:rPr>
          <w:rFonts w:eastAsia="Times New Roman"/>
          <w:kern w:val="0"/>
          <w:sz w:val="16"/>
          <w:szCs w:val="16"/>
          <w:lang w:eastAsia="pl-PL"/>
        </w:rPr>
        <w:t>KSeF</w:t>
      </w:r>
      <w:proofErr w:type="spellEnd"/>
      <w:r w:rsidRPr="00916840">
        <w:rPr>
          <w:rFonts w:eastAsia="Times New Roman"/>
          <w:kern w:val="0"/>
          <w:sz w:val="16"/>
          <w:szCs w:val="16"/>
          <w:lang w:eastAsia="pl-PL"/>
        </w:rPr>
        <w:t xml:space="preserve">, zgodnie z art. 106na ust. 1 ustawy o VAT. </w:t>
      </w:r>
    </w:p>
    <w:p w14:paraId="779A8498" w14:textId="77777777" w:rsidR="00916840" w:rsidRPr="00916840" w:rsidRDefault="00916840" w:rsidP="00D35A89">
      <w:pPr>
        <w:numPr>
          <w:ilvl w:val="0"/>
          <w:numId w:val="35"/>
        </w:numPr>
        <w:tabs>
          <w:tab w:val="clear" w:pos="360"/>
        </w:tabs>
        <w:spacing w:after="0" w:line="276" w:lineRule="auto"/>
        <w:ind w:left="567" w:hanging="283"/>
        <w:jc w:val="both"/>
        <w:rPr>
          <w:rFonts w:eastAsia="Times New Roman"/>
          <w:kern w:val="0"/>
          <w:sz w:val="16"/>
          <w:szCs w:val="16"/>
          <w:lang w:eastAsia="pl-PL"/>
        </w:rPr>
      </w:pPr>
      <w:r w:rsidRPr="00916840">
        <w:rPr>
          <w:rFonts w:eastAsia="Times New Roman"/>
          <w:kern w:val="0"/>
          <w:sz w:val="16"/>
          <w:szCs w:val="16"/>
          <w:lang w:eastAsia="pl-PL"/>
        </w:rPr>
        <w:t xml:space="preserve">Strony zobowiązują się do zapewnienia technicznej możliwości wystawiania, odbierania i przetwarzania faktur ustrukturyzowanych w </w:t>
      </w:r>
      <w:proofErr w:type="spellStart"/>
      <w:r w:rsidRPr="00916840">
        <w:rPr>
          <w:rFonts w:eastAsia="Times New Roman"/>
          <w:kern w:val="0"/>
          <w:sz w:val="16"/>
          <w:szCs w:val="16"/>
          <w:lang w:eastAsia="pl-PL"/>
        </w:rPr>
        <w:t>KSeF</w:t>
      </w:r>
      <w:proofErr w:type="spellEnd"/>
      <w:r w:rsidRPr="00916840">
        <w:rPr>
          <w:rFonts w:eastAsia="Times New Roman"/>
          <w:kern w:val="0"/>
          <w:sz w:val="16"/>
          <w:szCs w:val="16"/>
          <w:lang w:eastAsia="pl-PL"/>
        </w:rPr>
        <w:t xml:space="preserve">, w tym do posiadania odpowiednich uprawnień dostępowych. </w:t>
      </w:r>
    </w:p>
    <w:p w14:paraId="7DDDA2CE" w14:textId="77777777" w:rsidR="00916840" w:rsidRPr="00916840" w:rsidRDefault="00916840" w:rsidP="00D35A89">
      <w:pPr>
        <w:numPr>
          <w:ilvl w:val="0"/>
          <w:numId w:val="35"/>
        </w:numPr>
        <w:tabs>
          <w:tab w:val="clear" w:pos="360"/>
        </w:tabs>
        <w:spacing w:after="0" w:line="276" w:lineRule="auto"/>
        <w:ind w:left="567" w:hanging="283"/>
        <w:jc w:val="both"/>
        <w:rPr>
          <w:rFonts w:eastAsia="Times New Roman"/>
          <w:kern w:val="0"/>
          <w:sz w:val="16"/>
          <w:szCs w:val="16"/>
          <w:lang w:eastAsia="pl-PL"/>
        </w:rPr>
      </w:pPr>
      <w:r w:rsidRPr="00916840">
        <w:rPr>
          <w:rFonts w:eastAsia="Times New Roman"/>
          <w:kern w:val="0"/>
          <w:sz w:val="16"/>
          <w:szCs w:val="16"/>
          <w:lang w:eastAsia="pl-PL"/>
        </w:rPr>
        <w:t xml:space="preserve">W przypadku awarii systemu </w:t>
      </w:r>
      <w:proofErr w:type="spellStart"/>
      <w:r w:rsidRPr="00916840">
        <w:rPr>
          <w:rFonts w:eastAsia="Times New Roman"/>
          <w:kern w:val="0"/>
          <w:sz w:val="16"/>
          <w:szCs w:val="16"/>
          <w:lang w:eastAsia="pl-PL"/>
        </w:rPr>
        <w:t>KSeF</w:t>
      </w:r>
      <w:proofErr w:type="spellEnd"/>
      <w:r w:rsidRPr="00916840">
        <w:rPr>
          <w:rFonts w:eastAsia="Times New Roman"/>
          <w:kern w:val="0"/>
          <w:sz w:val="16"/>
          <w:szCs w:val="16"/>
          <w:lang w:eastAsia="pl-PL"/>
        </w:rPr>
        <w:t xml:space="preserve"> uniemożliwiającej wystawienie faktury, dopuszcza się wystawienie faktury w formie rezerwowej, zgodnie z przepisami przejściowymi i komunikatami Ministerstwa Finansów. </w:t>
      </w:r>
    </w:p>
    <w:p w14:paraId="3ABBAA81" w14:textId="77777777" w:rsidR="00916840" w:rsidRPr="00916840" w:rsidRDefault="00916840" w:rsidP="00D35A89">
      <w:pPr>
        <w:numPr>
          <w:ilvl w:val="0"/>
          <w:numId w:val="35"/>
        </w:numPr>
        <w:tabs>
          <w:tab w:val="clear" w:pos="360"/>
        </w:tabs>
        <w:spacing w:after="0" w:line="276" w:lineRule="auto"/>
        <w:ind w:left="567" w:hanging="283"/>
        <w:jc w:val="both"/>
        <w:rPr>
          <w:rFonts w:eastAsia="Times New Roman"/>
          <w:kern w:val="0"/>
          <w:sz w:val="16"/>
          <w:szCs w:val="16"/>
          <w:lang w:eastAsia="pl-PL"/>
        </w:rPr>
      </w:pPr>
      <w:r w:rsidRPr="00916840">
        <w:rPr>
          <w:rFonts w:eastAsia="Times New Roman"/>
          <w:kern w:val="0"/>
          <w:sz w:val="16"/>
          <w:szCs w:val="16"/>
          <w:lang w:eastAsia="pl-PL"/>
        </w:rPr>
        <w:t xml:space="preserve">Strony zobowiązują się do niezwłocznego informowania się nawzajem o wszelkich zmianach danych identyfikacyjnych niezbędnych do prawidłowego funkcjonowania </w:t>
      </w:r>
      <w:proofErr w:type="spellStart"/>
      <w:r w:rsidRPr="00916840">
        <w:rPr>
          <w:rFonts w:eastAsia="Times New Roman"/>
          <w:kern w:val="0"/>
          <w:sz w:val="16"/>
          <w:szCs w:val="16"/>
          <w:lang w:eastAsia="pl-PL"/>
        </w:rPr>
        <w:t>KSeF</w:t>
      </w:r>
      <w:proofErr w:type="spellEnd"/>
      <w:r w:rsidRPr="00916840">
        <w:rPr>
          <w:rFonts w:eastAsia="Times New Roman"/>
          <w:kern w:val="0"/>
          <w:sz w:val="16"/>
          <w:szCs w:val="16"/>
          <w:lang w:eastAsia="pl-PL"/>
        </w:rPr>
        <w:t xml:space="preserve"> (np. NIP, PESEL, dane pełnomocników). </w:t>
      </w:r>
    </w:p>
    <w:p w14:paraId="4E539D73" w14:textId="7533D922" w:rsidR="00916840" w:rsidRPr="00344020" w:rsidRDefault="00916840" w:rsidP="00D35A89">
      <w:pPr>
        <w:numPr>
          <w:ilvl w:val="0"/>
          <w:numId w:val="35"/>
        </w:numPr>
        <w:tabs>
          <w:tab w:val="clear" w:pos="360"/>
        </w:tabs>
        <w:spacing w:after="0" w:line="276" w:lineRule="auto"/>
        <w:ind w:left="567" w:hanging="283"/>
        <w:jc w:val="both"/>
        <w:rPr>
          <w:rFonts w:eastAsia="Times New Roman"/>
          <w:color w:val="000000" w:themeColor="text1"/>
          <w:sz w:val="16"/>
          <w:szCs w:val="16"/>
        </w:rPr>
      </w:pPr>
      <w:r w:rsidRPr="00344020">
        <w:rPr>
          <w:rFonts w:eastAsia="Times New Roman"/>
          <w:kern w:val="0"/>
          <w:sz w:val="16"/>
          <w:szCs w:val="16"/>
          <w:lang w:eastAsia="pl-PL"/>
        </w:rPr>
        <w:t>Wszelkie inne formy przesyłania faktur (np. e-mail, papier) mają charakter informacyjny i nie stanowią podstawy do rozliczeń podatkowych ani księgowych</w:t>
      </w:r>
      <w:r w:rsidR="00344020">
        <w:rPr>
          <w:rFonts w:eastAsia="Times New Roman"/>
          <w:kern w:val="0"/>
          <w:sz w:val="16"/>
          <w:szCs w:val="16"/>
          <w:lang w:eastAsia="pl-PL"/>
        </w:rPr>
        <w:t>.</w:t>
      </w:r>
    </w:p>
    <w:p w14:paraId="7FCA9A88" w14:textId="78DA70C0" w:rsidR="00E76C76" w:rsidRPr="00C8167A" w:rsidRDefault="00291CA4" w:rsidP="00291CA4">
      <w:pPr>
        <w:pStyle w:val="Teksttreci0"/>
        <w:numPr>
          <w:ilvl w:val="0"/>
          <w:numId w:val="4"/>
        </w:numPr>
        <w:spacing w:line="276" w:lineRule="auto"/>
        <w:ind w:left="284" w:hanging="142"/>
        <w:jc w:val="both"/>
        <w:rPr>
          <w:rFonts w:ascii="Aptos" w:eastAsia="Times New Roman" w:hAnsi="Aptos"/>
          <w:color w:val="000000" w:themeColor="text1"/>
          <w:sz w:val="16"/>
          <w:szCs w:val="16"/>
        </w:rPr>
      </w:pPr>
      <w:r>
        <w:rPr>
          <w:rFonts w:ascii="Aptos" w:eastAsia="Times New Roman" w:hAnsi="Aptos"/>
          <w:color w:val="000000" w:themeColor="text1"/>
          <w:sz w:val="16"/>
          <w:szCs w:val="16"/>
        </w:rPr>
        <w:t xml:space="preserve"> </w:t>
      </w:r>
      <w:r w:rsidR="00E76C76" w:rsidRPr="00C8167A">
        <w:rPr>
          <w:rFonts w:ascii="Aptos" w:eastAsia="Times New Roman" w:hAnsi="Aptos"/>
          <w:color w:val="000000" w:themeColor="text1"/>
          <w:sz w:val="16"/>
          <w:szCs w:val="16"/>
        </w:rPr>
        <w:t xml:space="preserve">Wykonawca ma możliwość przesłania drogą elektroniczną ustrukturyzowanej faktury elektronicznej w rozumieniu ustawy z dnia </w:t>
      </w:r>
      <w:r w:rsidRPr="00C8167A">
        <w:rPr>
          <w:rFonts w:ascii="Aptos" w:eastAsia="Times New Roman" w:hAnsi="Aptos"/>
          <w:color w:val="000000" w:themeColor="text1"/>
          <w:sz w:val="16"/>
          <w:szCs w:val="16"/>
        </w:rPr>
        <w:t xml:space="preserve">  </w:t>
      </w:r>
      <w:r w:rsidR="00E76C76" w:rsidRPr="00C8167A">
        <w:rPr>
          <w:rFonts w:ascii="Aptos" w:eastAsia="Times New Roman" w:hAnsi="Aptos"/>
          <w:color w:val="000000" w:themeColor="text1"/>
          <w:sz w:val="16"/>
          <w:szCs w:val="16"/>
        </w:rPr>
        <w:t xml:space="preserve">9 listopada 2018 r. o elektronicznym fakturowaniu w zamówieniach publicznych, koncesjach na roboty budowlane lub usługi oraz </w:t>
      </w:r>
      <w:r w:rsidRPr="00C8167A">
        <w:rPr>
          <w:rFonts w:ascii="Aptos" w:eastAsia="Times New Roman" w:hAnsi="Aptos"/>
          <w:color w:val="000000" w:themeColor="text1"/>
          <w:sz w:val="16"/>
          <w:szCs w:val="16"/>
        </w:rPr>
        <w:t xml:space="preserve"> </w:t>
      </w:r>
      <w:r w:rsidR="00E76C76" w:rsidRPr="00C8167A">
        <w:rPr>
          <w:rFonts w:ascii="Aptos" w:eastAsia="Times New Roman" w:hAnsi="Aptos"/>
          <w:color w:val="000000" w:themeColor="text1"/>
          <w:sz w:val="16"/>
          <w:szCs w:val="16"/>
        </w:rPr>
        <w:t xml:space="preserve">partnerstwie publiczno-prywatnym (Dz. U. z </w:t>
      </w:r>
      <w:r w:rsidR="00C2307A" w:rsidRPr="00C8167A">
        <w:rPr>
          <w:rFonts w:ascii="Aptos" w:eastAsia="Times New Roman" w:hAnsi="Aptos"/>
          <w:color w:val="000000" w:themeColor="text1"/>
          <w:sz w:val="16"/>
          <w:szCs w:val="16"/>
        </w:rPr>
        <w:t>2026</w:t>
      </w:r>
      <w:r w:rsidR="00E76C76" w:rsidRPr="00C8167A">
        <w:rPr>
          <w:rFonts w:ascii="Aptos" w:eastAsia="Times New Roman" w:hAnsi="Aptos"/>
          <w:color w:val="000000" w:themeColor="text1"/>
          <w:sz w:val="16"/>
          <w:szCs w:val="16"/>
        </w:rPr>
        <w:t xml:space="preserve"> r., poz. </w:t>
      </w:r>
      <w:r w:rsidR="00C2307A" w:rsidRPr="00C8167A">
        <w:rPr>
          <w:rFonts w:ascii="Aptos" w:eastAsia="Times New Roman" w:hAnsi="Aptos"/>
          <w:color w:val="000000" w:themeColor="text1"/>
          <w:sz w:val="16"/>
          <w:szCs w:val="16"/>
        </w:rPr>
        <w:t>276</w:t>
      </w:r>
      <w:r w:rsidR="00E76C76" w:rsidRPr="00C8167A">
        <w:rPr>
          <w:rFonts w:ascii="Aptos" w:eastAsia="Times New Roman" w:hAnsi="Aptos"/>
          <w:color w:val="000000" w:themeColor="text1"/>
          <w:sz w:val="16"/>
          <w:szCs w:val="16"/>
        </w:rPr>
        <w:t xml:space="preserve"> z </w:t>
      </w:r>
      <w:proofErr w:type="spellStart"/>
      <w:r w:rsidR="00E76C76" w:rsidRPr="00C8167A">
        <w:rPr>
          <w:rFonts w:ascii="Aptos" w:eastAsia="Times New Roman" w:hAnsi="Aptos"/>
          <w:color w:val="000000" w:themeColor="text1"/>
          <w:sz w:val="16"/>
          <w:szCs w:val="16"/>
        </w:rPr>
        <w:t>późn</w:t>
      </w:r>
      <w:proofErr w:type="spellEnd"/>
      <w:r w:rsidR="00E76C76" w:rsidRPr="00C8167A">
        <w:rPr>
          <w:rFonts w:ascii="Aptos" w:eastAsia="Times New Roman" w:hAnsi="Aptos"/>
          <w:color w:val="000000" w:themeColor="text1"/>
          <w:sz w:val="16"/>
          <w:szCs w:val="16"/>
        </w:rPr>
        <w:t>. zm.), zwanej dalej ustawą o elektronicznym fakturowaniu.</w:t>
      </w:r>
    </w:p>
    <w:p w14:paraId="1A97411B" w14:textId="008D9417" w:rsidR="00E76C76" w:rsidRPr="00C8167A" w:rsidRDefault="00E76C76" w:rsidP="00D35A89">
      <w:pPr>
        <w:pStyle w:val="Teksttreci0"/>
        <w:numPr>
          <w:ilvl w:val="0"/>
          <w:numId w:val="4"/>
        </w:numPr>
        <w:tabs>
          <w:tab w:val="left" w:pos="346"/>
        </w:tabs>
        <w:spacing w:line="276" w:lineRule="auto"/>
        <w:ind w:left="380" w:hanging="238"/>
        <w:jc w:val="both"/>
        <w:rPr>
          <w:rFonts w:ascii="Aptos" w:eastAsia="Times New Roman" w:hAnsi="Aptos"/>
          <w:color w:val="000000" w:themeColor="text1"/>
          <w:sz w:val="16"/>
          <w:szCs w:val="16"/>
        </w:rPr>
      </w:pPr>
      <w:r w:rsidRPr="00C8167A">
        <w:rPr>
          <w:rFonts w:ascii="Aptos" w:eastAsia="Times New Roman" w:hAnsi="Aptos"/>
          <w:color w:val="000000" w:themeColor="text1"/>
          <w:sz w:val="16"/>
          <w:szCs w:val="16"/>
        </w:rPr>
        <w:t xml:space="preserve">W przypadku, gdy Wykonawca skorzysta z możliwości przesłania ustrukturyzowanej faktury elektronicznej, wówczas zobowiązany jest </w:t>
      </w:r>
      <w:r w:rsidR="008B1CCC" w:rsidRPr="00C8167A">
        <w:rPr>
          <w:rFonts w:ascii="Aptos" w:eastAsia="Times New Roman" w:hAnsi="Aptos"/>
          <w:color w:val="000000" w:themeColor="text1"/>
          <w:sz w:val="16"/>
          <w:szCs w:val="16"/>
        </w:rPr>
        <w:t xml:space="preserve">jednocześnie </w:t>
      </w:r>
      <w:r w:rsidRPr="00C8167A">
        <w:rPr>
          <w:rFonts w:ascii="Aptos" w:eastAsia="Times New Roman" w:hAnsi="Aptos"/>
          <w:color w:val="000000" w:themeColor="text1"/>
          <w:sz w:val="16"/>
          <w:szCs w:val="16"/>
        </w:rPr>
        <w:t xml:space="preserve">do przesłania </w:t>
      </w:r>
      <w:r w:rsidR="008B1CCC" w:rsidRPr="00C8167A">
        <w:rPr>
          <w:rFonts w:ascii="Aptos" w:eastAsia="Times New Roman" w:hAnsi="Aptos"/>
          <w:color w:val="000000" w:themeColor="text1"/>
          <w:sz w:val="16"/>
          <w:szCs w:val="16"/>
        </w:rPr>
        <w:t xml:space="preserve">odwzorowania cyfrowego </w:t>
      </w:r>
      <w:r w:rsidRPr="00C8167A">
        <w:rPr>
          <w:rFonts w:ascii="Aptos" w:eastAsia="Times New Roman" w:hAnsi="Aptos"/>
          <w:color w:val="000000" w:themeColor="text1"/>
          <w:sz w:val="16"/>
          <w:szCs w:val="16"/>
        </w:rPr>
        <w:t>faktury na adres: e</w:t>
      </w:r>
      <w:r w:rsidRPr="00C8167A">
        <w:rPr>
          <w:rFonts w:ascii="Aptos" w:hAnsi="Aptos"/>
          <w:color w:val="000000" w:themeColor="text1"/>
          <w:sz w:val="16"/>
          <w:szCs w:val="16"/>
        </w:rPr>
        <w:t>faktury@szpital2.bytom.pl</w:t>
      </w:r>
      <w:r w:rsidRPr="00C8167A">
        <w:rPr>
          <w:rFonts w:ascii="Aptos" w:eastAsia="Times New Roman" w:hAnsi="Aptos"/>
          <w:color w:val="000000" w:themeColor="text1"/>
          <w:sz w:val="16"/>
          <w:szCs w:val="16"/>
        </w:rPr>
        <w:t xml:space="preserve">.  </w:t>
      </w:r>
    </w:p>
    <w:p w14:paraId="37A9594A" w14:textId="77777777" w:rsidR="00E76C76" w:rsidRPr="00344020" w:rsidRDefault="00E76C76" w:rsidP="00464456">
      <w:pPr>
        <w:pStyle w:val="Teksttreci0"/>
        <w:numPr>
          <w:ilvl w:val="0"/>
          <w:numId w:val="4"/>
        </w:numPr>
        <w:tabs>
          <w:tab w:val="left" w:pos="355"/>
        </w:tabs>
        <w:spacing w:line="276" w:lineRule="auto"/>
        <w:ind w:left="380" w:hanging="238"/>
        <w:jc w:val="both"/>
        <w:rPr>
          <w:rFonts w:ascii="Aptos" w:eastAsia="Times New Roman" w:hAnsi="Aptos"/>
          <w:color w:val="000000" w:themeColor="text1"/>
          <w:sz w:val="16"/>
          <w:szCs w:val="16"/>
        </w:rPr>
      </w:pPr>
      <w:r w:rsidRPr="00C8167A">
        <w:rPr>
          <w:rFonts w:ascii="Aptos" w:eastAsia="Times New Roman" w:hAnsi="Aptos"/>
          <w:color w:val="000000" w:themeColor="text1"/>
          <w:sz w:val="16"/>
          <w:szCs w:val="16"/>
        </w:rPr>
        <w:t>Zasady związane z wystawianiem ustrukturyzowanych faktur elektronicznych i innych</w:t>
      </w:r>
      <w:r w:rsidRPr="00344020">
        <w:rPr>
          <w:rFonts w:ascii="Aptos" w:eastAsia="Times New Roman" w:hAnsi="Aptos"/>
          <w:color w:val="000000" w:themeColor="text1"/>
          <w:sz w:val="16"/>
          <w:szCs w:val="16"/>
        </w:rPr>
        <w:t xml:space="preserve"> ustrukturyzowanych dokumentów określa ustawa o elektronicznym fakturowaniu oraz akty wykonawcze.</w:t>
      </w:r>
    </w:p>
    <w:p w14:paraId="76D3335D" w14:textId="77777777" w:rsidR="00E76C76" w:rsidRPr="00E76C76" w:rsidRDefault="00E76C76" w:rsidP="00E76C76">
      <w:pPr>
        <w:pStyle w:val="Teksttreci0"/>
        <w:tabs>
          <w:tab w:val="left" w:pos="355"/>
        </w:tabs>
        <w:spacing w:line="276" w:lineRule="auto"/>
        <w:ind w:left="380"/>
        <w:jc w:val="both"/>
        <w:rPr>
          <w:rFonts w:ascii="Aptos" w:eastAsia="Times New Roman" w:hAnsi="Aptos"/>
          <w:color w:val="FF0000"/>
          <w:sz w:val="16"/>
          <w:szCs w:val="16"/>
        </w:rPr>
      </w:pPr>
    </w:p>
    <w:p w14:paraId="34D388FE" w14:textId="2C88596B" w:rsidR="00E76C76" w:rsidRPr="00E76C76" w:rsidRDefault="00E76C76" w:rsidP="00E76C76">
      <w:pPr>
        <w:pStyle w:val="Nagwek2"/>
        <w:ind w:right="2081"/>
        <w:jc w:val="center"/>
        <w:rPr>
          <w:rFonts w:ascii="Aptos" w:hAnsi="Aptos"/>
          <w:b/>
          <w:color w:val="02080A"/>
          <w:sz w:val="16"/>
          <w:szCs w:val="16"/>
        </w:rPr>
      </w:pPr>
      <w:bookmarkStart w:id="5" w:name="bookmark16"/>
      <w:r w:rsidRPr="00E76C76">
        <w:rPr>
          <w:rFonts w:ascii="Aptos" w:hAnsi="Aptos"/>
          <w:b/>
          <w:color w:val="02080A"/>
          <w:sz w:val="16"/>
          <w:szCs w:val="16"/>
        </w:rPr>
        <w:t xml:space="preserve">§ </w:t>
      </w:r>
      <w:r w:rsidR="00983E02">
        <w:rPr>
          <w:rFonts w:ascii="Aptos" w:hAnsi="Aptos"/>
          <w:b/>
          <w:color w:val="02080A"/>
          <w:sz w:val="16"/>
          <w:szCs w:val="16"/>
        </w:rPr>
        <w:t>7</w:t>
      </w:r>
      <w:r w:rsidRPr="00E76C76">
        <w:rPr>
          <w:rFonts w:ascii="Aptos" w:hAnsi="Aptos"/>
          <w:b/>
          <w:color w:val="02080A"/>
          <w:sz w:val="16"/>
          <w:szCs w:val="16"/>
        </w:rPr>
        <w:t xml:space="preserve">  SPOSÓB REPREZENTACJI</w:t>
      </w:r>
      <w:bookmarkEnd w:id="5"/>
    </w:p>
    <w:p w14:paraId="323B3E68" w14:textId="77777777" w:rsidR="00E76C76" w:rsidRPr="00E76C76" w:rsidRDefault="00E76C76" w:rsidP="001353FF">
      <w:pPr>
        <w:numPr>
          <w:ilvl w:val="2"/>
          <w:numId w:val="17"/>
        </w:numPr>
        <w:tabs>
          <w:tab w:val="clear" w:pos="1455"/>
          <w:tab w:val="num" w:pos="426"/>
        </w:tabs>
        <w:suppressAutoHyphens/>
        <w:autoSpaceDE w:val="0"/>
        <w:spacing w:after="0" w:line="276" w:lineRule="auto"/>
        <w:ind w:left="426" w:hanging="426"/>
        <w:jc w:val="both"/>
        <w:rPr>
          <w:sz w:val="16"/>
          <w:szCs w:val="16"/>
        </w:rPr>
      </w:pPr>
      <w:r w:rsidRPr="00E76C76">
        <w:rPr>
          <w:sz w:val="16"/>
          <w:szCs w:val="16"/>
        </w:rPr>
        <w:t>W zakresie wzajemnego współdziałania przy realizacji przedmiotu umowy strony zobowiązują się działać niezwłocznie, przestrzegając obowiązujących przepisów  prawa i ustalonych zwyczajów.</w:t>
      </w:r>
    </w:p>
    <w:p w14:paraId="25D5F639" w14:textId="77777777" w:rsidR="00E76C76" w:rsidRPr="00F16006" w:rsidRDefault="00E76C76" w:rsidP="001353FF">
      <w:pPr>
        <w:numPr>
          <w:ilvl w:val="2"/>
          <w:numId w:val="17"/>
        </w:numPr>
        <w:tabs>
          <w:tab w:val="clear" w:pos="1455"/>
          <w:tab w:val="num" w:pos="426"/>
        </w:tabs>
        <w:autoSpaceDE w:val="0"/>
        <w:autoSpaceDN w:val="0"/>
        <w:adjustRightInd w:val="0"/>
        <w:spacing w:after="0" w:line="276" w:lineRule="auto"/>
        <w:ind w:left="426" w:hanging="426"/>
        <w:jc w:val="both"/>
        <w:rPr>
          <w:bCs/>
          <w:sz w:val="16"/>
          <w:szCs w:val="16"/>
        </w:rPr>
      </w:pPr>
      <w:r w:rsidRPr="00F16006">
        <w:rPr>
          <w:bCs/>
          <w:sz w:val="16"/>
          <w:szCs w:val="16"/>
        </w:rPr>
        <w:t xml:space="preserve">Wykonawca obowiązany jest zapewnić udział </w:t>
      </w:r>
      <w:r w:rsidRPr="00F16006">
        <w:rPr>
          <w:rFonts w:eastAsia="Calibri"/>
          <w:sz w:val="16"/>
          <w:szCs w:val="16"/>
        </w:rPr>
        <w:t>(funkcje można łączyć przy spełnianiu wymagań dla danych funkcji)</w:t>
      </w:r>
      <w:r w:rsidRPr="00F16006">
        <w:rPr>
          <w:bCs/>
          <w:sz w:val="16"/>
          <w:szCs w:val="16"/>
        </w:rPr>
        <w:t xml:space="preserve">: </w:t>
      </w:r>
    </w:p>
    <w:p w14:paraId="1C53A567" w14:textId="4DD68607" w:rsidR="00E76C76" w:rsidRPr="00C8167A" w:rsidRDefault="00E76C76" w:rsidP="00C8167A">
      <w:pPr>
        <w:autoSpaceDE w:val="0"/>
        <w:autoSpaceDN w:val="0"/>
        <w:adjustRightInd w:val="0"/>
        <w:spacing w:after="0" w:line="276" w:lineRule="auto"/>
        <w:ind w:left="412"/>
        <w:jc w:val="both"/>
        <w:rPr>
          <w:sz w:val="16"/>
          <w:szCs w:val="16"/>
        </w:rPr>
      </w:pPr>
      <w:r w:rsidRPr="00F16006">
        <w:rPr>
          <w:rFonts w:eastAsia="Calibri"/>
          <w:b/>
          <w:sz w:val="16"/>
          <w:szCs w:val="16"/>
        </w:rPr>
        <w:t xml:space="preserve">Kierownika budowy (1 osoba) </w:t>
      </w:r>
      <w:r w:rsidRPr="00F16006">
        <w:rPr>
          <w:rFonts w:eastAsia="Calibri"/>
          <w:sz w:val="16"/>
          <w:szCs w:val="16"/>
        </w:rPr>
        <w:t xml:space="preserve">– </w:t>
      </w:r>
      <w:r w:rsidRPr="00F16006">
        <w:rPr>
          <w:sz w:val="16"/>
          <w:szCs w:val="16"/>
        </w:rPr>
        <w:t xml:space="preserve">posiadającego uprawnienia budowlane </w:t>
      </w:r>
      <w:r w:rsidR="00C8167A" w:rsidRPr="00C8167A">
        <w:rPr>
          <w:sz w:val="16"/>
          <w:szCs w:val="16"/>
        </w:rPr>
        <w:t>w branży konstrukcyjno-budowlanej</w:t>
      </w:r>
      <w:r w:rsidR="00C8167A">
        <w:rPr>
          <w:sz w:val="16"/>
          <w:szCs w:val="16"/>
        </w:rPr>
        <w:t xml:space="preserve"> </w:t>
      </w:r>
      <w:r w:rsidRPr="00F16006">
        <w:rPr>
          <w:sz w:val="16"/>
          <w:szCs w:val="16"/>
        </w:rPr>
        <w:t>do kierowania robotami bez ograniczeń lub ważne uprawnienia budowlane, które zostały wydane na podstawie wcześniej obowiązujących przepisów - w zakresie wystarczającym do kierowania robotami dla ww. przedmiotu zamówienia</w:t>
      </w:r>
      <w:r w:rsidRPr="00F16006">
        <w:rPr>
          <w:rFonts w:eastAsia="Calibri"/>
          <w:sz w:val="16"/>
          <w:szCs w:val="16"/>
        </w:rPr>
        <w:t>.</w:t>
      </w:r>
    </w:p>
    <w:p w14:paraId="4FFD18D7" w14:textId="77777777" w:rsidR="00E76C76" w:rsidRPr="00F16006" w:rsidRDefault="00E76C76" w:rsidP="00344020">
      <w:pPr>
        <w:tabs>
          <w:tab w:val="left" w:pos="426"/>
        </w:tabs>
        <w:autoSpaceDE w:val="0"/>
        <w:spacing w:after="0" w:line="276" w:lineRule="auto"/>
        <w:ind w:left="420" w:hanging="420"/>
        <w:jc w:val="both"/>
        <w:rPr>
          <w:sz w:val="16"/>
          <w:szCs w:val="16"/>
        </w:rPr>
      </w:pPr>
      <w:r w:rsidRPr="00F16006">
        <w:rPr>
          <w:sz w:val="16"/>
          <w:szCs w:val="16"/>
        </w:rPr>
        <w:t>3.</w:t>
      </w:r>
      <w:r w:rsidRPr="00F16006">
        <w:rPr>
          <w:sz w:val="16"/>
          <w:szCs w:val="16"/>
        </w:rPr>
        <w:tab/>
        <w:t>Przedstawicielem Wykonawcy na budowie jest Kierownik Budowy .……. , posiadający uprawnienia budowlane nr ……..., wydane w dniu …………………………….... przez ………….</w:t>
      </w:r>
    </w:p>
    <w:p w14:paraId="3BAEC154" w14:textId="77777777" w:rsidR="00E76C76" w:rsidRPr="00F16006" w:rsidRDefault="00E76C76" w:rsidP="00344020">
      <w:pPr>
        <w:numPr>
          <w:ilvl w:val="0"/>
          <w:numId w:val="20"/>
        </w:numPr>
        <w:suppressAutoHyphens/>
        <w:autoSpaceDE w:val="0"/>
        <w:spacing w:after="0" w:line="276" w:lineRule="auto"/>
        <w:ind w:hanging="412"/>
        <w:jc w:val="both"/>
        <w:rPr>
          <w:sz w:val="16"/>
          <w:szCs w:val="16"/>
        </w:rPr>
      </w:pPr>
      <w:r w:rsidRPr="00F16006">
        <w:rPr>
          <w:sz w:val="16"/>
          <w:szCs w:val="16"/>
        </w:rPr>
        <w:lastRenderedPageBreak/>
        <w:t xml:space="preserve">  Osobami do kontaktu w sprawach formalnych ze strony: </w:t>
      </w:r>
    </w:p>
    <w:p w14:paraId="3A3B8976" w14:textId="77777777" w:rsidR="00E76C76" w:rsidRPr="00E76C76" w:rsidRDefault="00E76C76" w:rsidP="00344020">
      <w:pPr>
        <w:tabs>
          <w:tab w:val="left" w:pos="851"/>
        </w:tabs>
        <w:autoSpaceDE w:val="0"/>
        <w:spacing w:after="0" w:line="276" w:lineRule="auto"/>
        <w:ind w:firstLine="426"/>
        <w:jc w:val="both"/>
        <w:rPr>
          <w:sz w:val="16"/>
          <w:szCs w:val="16"/>
        </w:rPr>
      </w:pPr>
      <w:r w:rsidRPr="00E76C76">
        <w:rPr>
          <w:sz w:val="16"/>
          <w:szCs w:val="16"/>
        </w:rPr>
        <w:t>a)</w:t>
      </w:r>
      <w:r w:rsidRPr="00E76C76">
        <w:rPr>
          <w:sz w:val="16"/>
          <w:szCs w:val="16"/>
        </w:rPr>
        <w:tab/>
        <w:t>Zamawiającego - …………………………………</w:t>
      </w:r>
    </w:p>
    <w:p w14:paraId="19153475" w14:textId="77777777" w:rsidR="00E76C76" w:rsidRDefault="00E76C76" w:rsidP="00344020">
      <w:pPr>
        <w:tabs>
          <w:tab w:val="left" w:pos="851"/>
        </w:tabs>
        <w:autoSpaceDE w:val="0"/>
        <w:spacing w:after="0" w:line="276" w:lineRule="auto"/>
        <w:ind w:firstLine="426"/>
        <w:jc w:val="both"/>
        <w:rPr>
          <w:sz w:val="16"/>
          <w:szCs w:val="16"/>
        </w:rPr>
      </w:pPr>
      <w:r w:rsidRPr="00E76C76">
        <w:rPr>
          <w:sz w:val="16"/>
          <w:szCs w:val="16"/>
        </w:rPr>
        <w:t>b)</w:t>
      </w:r>
      <w:r w:rsidRPr="00E76C76">
        <w:rPr>
          <w:sz w:val="16"/>
          <w:szCs w:val="16"/>
        </w:rPr>
        <w:tab/>
        <w:t>Wykonawcy - …………………………………….</w:t>
      </w:r>
    </w:p>
    <w:p w14:paraId="40429190" w14:textId="618EE105" w:rsidR="00C65E0E" w:rsidRPr="00C65E0E" w:rsidRDefault="00C65E0E" w:rsidP="00C65E0E">
      <w:pPr>
        <w:pStyle w:val="Akapitzlist"/>
        <w:numPr>
          <w:ilvl w:val="0"/>
          <w:numId w:val="20"/>
        </w:numPr>
        <w:tabs>
          <w:tab w:val="left" w:pos="851"/>
        </w:tabs>
        <w:autoSpaceDE w:val="0"/>
        <w:spacing w:after="0" w:line="276" w:lineRule="auto"/>
        <w:ind w:hanging="412"/>
        <w:jc w:val="both"/>
        <w:rPr>
          <w:sz w:val="16"/>
          <w:szCs w:val="16"/>
        </w:rPr>
      </w:pPr>
      <w:r w:rsidRPr="00C65E0E">
        <w:rPr>
          <w:sz w:val="16"/>
          <w:szCs w:val="16"/>
        </w:rPr>
        <w:t>Inspektor Nadzoru reprezentuje Zamawiającego wobec Wykonawcy działając w imieniu i na rachunek Zamawiającego. Inspektorem Nadzoru jest............…………..........................</w:t>
      </w:r>
    </w:p>
    <w:p w14:paraId="5D8A3602" w14:textId="77777777" w:rsidR="00E76C76" w:rsidRPr="00E76C76" w:rsidRDefault="00E76C76" w:rsidP="001353FF">
      <w:pPr>
        <w:pStyle w:val="Teksttreci0"/>
        <w:numPr>
          <w:ilvl w:val="0"/>
          <w:numId w:val="20"/>
        </w:numPr>
        <w:tabs>
          <w:tab w:val="clear" w:pos="299"/>
          <w:tab w:val="left" w:pos="284"/>
        </w:tabs>
        <w:spacing w:line="276" w:lineRule="auto"/>
        <w:ind w:left="284"/>
        <w:jc w:val="both"/>
        <w:rPr>
          <w:rFonts w:ascii="Aptos" w:eastAsia="Times New Roman" w:hAnsi="Aptos"/>
          <w:sz w:val="16"/>
          <w:szCs w:val="16"/>
        </w:rPr>
      </w:pPr>
      <w:r w:rsidRPr="00E76C76">
        <w:rPr>
          <w:rFonts w:ascii="Aptos" w:eastAsia="Times New Roman" w:hAnsi="Aptos"/>
          <w:sz w:val="16"/>
          <w:szCs w:val="16"/>
        </w:rPr>
        <w:t>Strony zobowiązują się do wzajemnego i niezwłocznego powiadamiania się na piśmie o przeszkodach w wypełnianiu wzajemnych zobowiązań w trakcie wykonywania zamówienia.</w:t>
      </w:r>
    </w:p>
    <w:p w14:paraId="1A46CBD6" w14:textId="77777777" w:rsidR="00E76C76" w:rsidRPr="00E76C76" w:rsidRDefault="00E76C76" w:rsidP="001353FF">
      <w:pPr>
        <w:pStyle w:val="Teksttreci0"/>
        <w:numPr>
          <w:ilvl w:val="0"/>
          <w:numId w:val="20"/>
        </w:numPr>
        <w:tabs>
          <w:tab w:val="clear" w:pos="299"/>
          <w:tab w:val="left" w:pos="284"/>
        </w:tabs>
        <w:spacing w:after="240" w:line="276" w:lineRule="auto"/>
        <w:ind w:left="284"/>
        <w:jc w:val="both"/>
        <w:rPr>
          <w:rFonts w:ascii="Aptos" w:eastAsia="Times New Roman" w:hAnsi="Aptos"/>
          <w:sz w:val="16"/>
          <w:szCs w:val="16"/>
        </w:rPr>
      </w:pPr>
      <w:r w:rsidRPr="00E76C76">
        <w:rPr>
          <w:rFonts w:ascii="Aptos" w:eastAsia="Times New Roman" w:hAnsi="Aptos"/>
          <w:sz w:val="16"/>
          <w:szCs w:val="16"/>
        </w:rPr>
        <w:t>Strony zobowiązują się do niezwłocznego, pisemnego powiadomienia o każdej zmianie adresów, siedzib, firmy, osób reprezentujących, numerów telefonów, numerów faksów  i adresów poczty elektronicznej.</w:t>
      </w:r>
    </w:p>
    <w:p w14:paraId="7C610F1D" w14:textId="1558C667" w:rsidR="00E76C76" w:rsidRPr="00E76C76" w:rsidRDefault="00E76C76" w:rsidP="00E76C76">
      <w:pPr>
        <w:pStyle w:val="Nagwek2"/>
        <w:ind w:right="2081"/>
        <w:jc w:val="center"/>
        <w:rPr>
          <w:rFonts w:ascii="Aptos" w:hAnsi="Aptos"/>
          <w:b/>
          <w:color w:val="02080A"/>
          <w:sz w:val="16"/>
          <w:szCs w:val="16"/>
        </w:rPr>
      </w:pPr>
      <w:bookmarkStart w:id="6" w:name="bookmark18"/>
      <w:r w:rsidRPr="00E76C76">
        <w:rPr>
          <w:rFonts w:ascii="Aptos" w:hAnsi="Aptos"/>
          <w:b/>
          <w:color w:val="02080A"/>
          <w:sz w:val="16"/>
          <w:szCs w:val="16"/>
        </w:rPr>
        <w:t xml:space="preserve">§ </w:t>
      </w:r>
      <w:r w:rsidR="00983E02">
        <w:rPr>
          <w:rFonts w:ascii="Aptos" w:hAnsi="Aptos"/>
          <w:b/>
          <w:color w:val="02080A"/>
          <w:sz w:val="16"/>
          <w:szCs w:val="16"/>
        </w:rPr>
        <w:t>8</w:t>
      </w:r>
      <w:r w:rsidRPr="00E76C76">
        <w:rPr>
          <w:rFonts w:ascii="Aptos" w:hAnsi="Aptos"/>
          <w:b/>
          <w:color w:val="02080A"/>
          <w:sz w:val="16"/>
          <w:szCs w:val="16"/>
        </w:rPr>
        <w:t xml:space="preserve"> </w:t>
      </w:r>
      <w:bookmarkEnd w:id="6"/>
      <w:r w:rsidRPr="00E76C76">
        <w:rPr>
          <w:rFonts w:ascii="Aptos" w:hAnsi="Aptos"/>
          <w:b/>
          <w:color w:val="02080A"/>
          <w:sz w:val="16"/>
          <w:szCs w:val="16"/>
        </w:rPr>
        <w:t>OBOWIĄZKI, OŚWIADCZENIA I UPRAWNIENIA ZAMAWIAJĄCEGO</w:t>
      </w:r>
    </w:p>
    <w:p w14:paraId="328DBE1A" w14:textId="77777777" w:rsidR="00E76C76" w:rsidRPr="00E76C76" w:rsidRDefault="00E76C76" w:rsidP="001353FF">
      <w:pPr>
        <w:pStyle w:val="Teksttreci0"/>
        <w:numPr>
          <w:ilvl w:val="0"/>
          <w:numId w:val="31"/>
        </w:numPr>
        <w:tabs>
          <w:tab w:val="clear" w:pos="299"/>
          <w:tab w:val="left" w:pos="284"/>
          <w:tab w:val="left" w:pos="426"/>
        </w:tabs>
        <w:autoSpaceDE w:val="0"/>
        <w:spacing w:line="276" w:lineRule="auto"/>
        <w:ind w:hanging="412"/>
        <w:jc w:val="both"/>
        <w:rPr>
          <w:rFonts w:ascii="Aptos" w:hAnsi="Aptos"/>
          <w:sz w:val="16"/>
          <w:szCs w:val="16"/>
          <w:lang w:eastAsia="ar-SA"/>
        </w:rPr>
      </w:pPr>
      <w:r w:rsidRPr="00E76C76">
        <w:rPr>
          <w:rFonts w:ascii="Aptos" w:hAnsi="Aptos"/>
          <w:sz w:val="16"/>
          <w:szCs w:val="16"/>
        </w:rPr>
        <w:t xml:space="preserve">Strony </w:t>
      </w:r>
      <w:r w:rsidRPr="00E76C76">
        <w:rPr>
          <w:rFonts w:ascii="Aptos" w:eastAsia="Times New Roman" w:hAnsi="Aptos"/>
          <w:sz w:val="16"/>
          <w:szCs w:val="16"/>
          <w:lang w:eastAsia="ar-SA"/>
        </w:rPr>
        <w:t>ustalają, iż do obowiązków Zamawiającego należą w szczególności następujące czynności:</w:t>
      </w:r>
    </w:p>
    <w:p w14:paraId="1E426728" w14:textId="77777777" w:rsidR="00C73AC3" w:rsidRDefault="00C73AC3" w:rsidP="00C73AC3">
      <w:pPr>
        <w:pStyle w:val="Akapitzlist"/>
        <w:suppressAutoHyphens/>
        <w:spacing w:after="0" w:line="276" w:lineRule="auto"/>
        <w:ind w:left="412"/>
        <w:jc w:val="both"/>
        <w:rPr>
          <w:sz w:val="16"/>
          <w:szCs w:val="16"/>
        </w:rPr>
      </w:pPr>
      <w:r>
        <w:rPr>
          <w:sz w:val="16"/>
          <w:szCs w:val="16"/>
        </w:rPr>
        <w:t xml:space="preserve">1) </w:t>
      </w:r>
      <w:r w:rsidR="00E76C76" w:rsidRPr="00C73AC3">
        <w:rPr>
          <w:sz w:val="16"/>
          <w:szCs w:val="16"/>
        </w:rPr>
        <w:t xml:space="preserve">protokolarne przekazanie terenu budowy w terminie </w:t>
      </w:r>
      <w:r w:rsidR="00E76C76" w:rsidRPr="00C73AC3">
        <w:rPr>
          <w:b/>
          <w:sz w:val="16"/>
          <w:szCs w:val="16"/>
        </w:rPr>
        <w:t>do 7 dni od daty zawarcia umowy.</w:t>
      </w:r>
      <w:r w:rsidR="00E76C76" w:rsidRPr="00C73AC3">
        <w:rPr>
          <w:sz w:val="16"/>
          <w:szCs w:val="16"/>
        </w:rPr>
        <w:t xml:space="preserve"> Zamawiający zastrzega sobie prawo do zmiany terminu przekazania terenu budowy ze względu na okoliczności, których nie mógł przewidzieć</w:t>
      </w:r>
      <w:r w:rsidR="00C2307A" w:rsidRPr="00C73AC3">
        <w:rPr>
          <w:sz w:val="16"/>
          <w:szCs w:val="16"/>
        </w:rPr>
        <w:t>,</w:t>
      </w:r>
    </w:p>
    <w:p w14:paraId="3D191633" w14:textId="77777777" w:rsidR="00C73AC3" w:rsidRDefault="00C73AC3" w:rsidP="00C73AC3">
      <w:pPr>
        <w:pStyle w:val="Akapitzlist"/>
        <w:suppressAutoHyphens/>
        <w:spacing w:after="0" w:line="276" w:lineRule="auto"/>
        <w:ind w:left="412"/>
        <w:jc w:val="both"/>
        <w:rPr>
          <w:sz w:val="16"/>
          <w:szCs w:val="16"/>
        </w:rPr>
      </w:pPr>
      <w:r>
        <w:rPr>
          <w:sz w:val="16"/>
          <w:szCs w:val="16"/>
        </w:rPr>
        <w:t>2)</w:t>
      </w:r>
      <w:r w:rsidR="00E76C76" w:rsidRPr="00E76C76">
        <w:rPr>
          <w:sz w:val="16"/>
          <w:szCs w:val="16"/>
        </w:rPr>
        <w:t xml:space="preserve"> zapewnienie nadzoru inwestorskiego,</w:t>
      </w:r>
    </w:p>
    <w:p w14:paraId="167DA5D6" w14:textId="77777777" w:rsidR="00C73AC3" w:rsidRDefault="00C73AC3" w:rsidP="00C73AC3">
      <w:pPr>
        <w:pStyle w:val="Akapitzlist"/>
        <w:suppressAutoHyphens/>
        <w:spacing w:after="0" w:line="276" w:lineRule="auto"/>
        <w:ind w:left="412"/>
        <w:jc w:val="both"/>
        <w:rPr>
          <w:sz w:val="16"/>
          <w:szCs w:val="16"/>
        </w:rPr>
      </w:pPr>
      <w:r>
        <w:rPr>
          <w:sz w:val="16"/>
          <w:szCs w:val="16"/>
        </w:rPr>
        <w:t>3)</w:t>
      </w:r>
      <w:r w:rsidR="00E76C76" w:rsidRPr="00E76C76">
        <w:rPr>
          <w:sz w:val="16"/>
          <w:szCs w:val="16"/>
        </w:rPr>
        <w:t xml:space="preserve"> odbiór przedmiotu umowy,</w:t>
      </w:r>
    </w:p>
    <w:p w14:paraId="4E23F90A" w14:textId="29A90A81" w:rsidR="00E76C76" w:rsidRPr="00C73AC3" w:rsidRDefault="00C73AC3" w:rsidP="00C73AC3">
      <w:pPr>
        <w:pStyle w:val="Akapitzlist"/>
        <w:suppressAutoHyphens/>
        <w:spacing w:after="0" w:line="276" w:lineRule="auto"/>
        <w:ind w:left="412"/>
        <w:jc w:val="both"/>
        <w:rPr>
          <w:sz w:val="16"/>
          <w:szCs w:val="16"/>
          <w:highlight w:val="cyan"/>
        </w:rPr>
      </w:pPr>
      <w:r>
        <w:rPr>
          <w:sz w:val="16"/>
          <w:szCs w:val="16"/>
        </w:rPr>
        <w:t>4)</w:t>
      </w:r>
      <w:r w:rsidR="00E76C76" w:rsidRPr="00E76C76">
        <w:rPr>
          <w:sz w:val="16"/>
          <w:szCs w:val="16"/>
        </w:rPr>
        <w:t xml:space="preserve"> zapłata wynagrodzenia za prawidłowo wykonane roboty.</w:t>
      </w:r>
    </w:p>
    <w:p w14:paraId="5515C1BC" w14:textId="77777777" w:rsidR="00E76C76" w:rsidRPr="00E76C76" w:rsidRDefault="00E76C76" w:rsidP="001353FF">
      <w:pPr>
        <w:pStyle w:val="Teksttreci0"/>
        <w:numPr>
          <w:ilvl w:val="0"/>
          <w:numId w:val="31"/>
        </w:numPr>
        <w:tabs>
          <w:tab w:val="clear" w:pos="299"/>
          <w:tab w:val="left" w:pos="284"/>
          <w:tab w:val="left" w:pos="426"/>
        </w:tabs>
        <w:autoSpaceDE w:val="0"/>
        <w:spacing w:line="276" w:lineRule="auto"/>
        <w:ind w:hanging="412"/>
        <w:jc w:val="both"/>
        <w:rPr>
          <w:rFonts w:ascii="Aptos" w:hAnsi="Aptos"/>
          <w:sz w:val="16"/>
          <w:szCs w:val="16"/>
        </w:rPr>
      </w:pPr>
      <w:r w:rsidRPr="00E76C76">
        <w:rPr>
          <w:rFonts w:ascii="Aptos" w:hAnsi="Aptos"/>
          <w:sz w:val="16"/>
          <w:szCs w:val="16"/>
        </w:rPr>
        <w:t>Strony ustalają, iż Zamawiający jest uprawniony w szczególności do:</w:t>
      </w:r>
    </w:p>
    <w:p w14:paraId="3EB61F9D" w14:textId="77777777" w:rsidR="00E76C76" w:rsidRPr="00E76C76" w:rsidRDefault="00E76C76" w:rsidP="00344020">
      <w:pPr>
        <w:tabs>
          <w:tab w:val="left" w:pos="426"/>
        </w:tabs>
        <w:spacing w:after="0" w:line="276" w:lineRule="auto"/>
        <w:ind w:left="709" w:hanging="283"/>
        <w:jc w:val="both"/>
        <w:rPr>
          <w:sz w:val="16"/>
          <w:szCs w:val="16"/>
        </w:rPr>
      </w:pPr>
      <w:r w:rsidRPr="00E76C76">
        <w:rPr>
          <w:bCs/>
          <w:sz w:val="16"/>
          <w:szCs w:val="16"/>
        </w:rPr>
        <w:t>1)</w:t>
      </w:r>
      <w:r w:rsidRPr="00E76C76">
        <w:rPr>
          <w:bCs/>
          <w:sz w:val="16"/>
          <w:szCs w:val="16"/>
        </w:rPr>
        <w:tab/>
        <w:t>kont</w:t>
      </w:r>
      <w:r w:rsidRPr="00E76C76">
        <w:rPr>
          <w:sz w:val="16"/>
          <w:szCs w:val="16"/>
        </w:rPr>
        <w:t>rolowania prawidłowości wykonania robót w zakresie ich jakości, terminowości i użycia właściwych materiałów, oraz wpisu wyników kontroli i zaleceń pokontrolnych w protokołach sporządzonych z udziałem Wykonawcy,</w:t>
      </w:r>
    </w:p>
    <w:p w14:paraId="6BE7AD76" w14:textId="77777777" w:rsidR="00E76C76" w:rsidRPr="00E76C76" w:rsidRDefault="00E76C76" w:rsidP="00344020">
      <w:pPr>
        <w:tabs>
          <w:tab w:val="left" w:pos="426"/>
        </w:tabs>
        <w:spacing w:after="0" w:line="276" w:lineRule="auto"/>
        <w:ind w:left="709" w:hanging="283"/>
        <w:jc w:val="both"/>
        <w:rPr>
          <w:sz w:val="16"/>
          <w:szCs w:val="16"/>
        </w:rPr>
      </w:pPr>
      <w:r w:rsidRPr="00E76C76">
        <w:rPr>
          <w:sz w:val="16"/>
          <w:szCs w:val="16"/>
        </w:rPr>
        <w:t>2)</w:t>
      </w:r>
      <w:r w:rsidRPr="00E76C76">
        <w:rPr>
          <w:sz w:val="16"/>
          <w:szCs w:val="16"/>
        </w:rPr>
        <w:tab/>
        <w:t>odmowy przystąpienia do odbioru końcowego, jeżeli nie przeprowadzono wszystkich prób albo, gdy roboty nie zostaną ukończone lub zostaną wykonane z istotnymi wadami oraz z powodu niekompletnego wniosku Kierownika budowy,</w:t>
      </w:r>
    </w:p>
    <w:p w14:paraId="31F6897F" w14:textId="79FD26B9" w:rsidR="00E76C76" w:rsidRPr="00E76C76" w:rsidRDefault="00E76C76" w:rsidP="001353FF">
      <w:pPr>
        <w:pStyle w:val="Teksttreci0"/>
        <w:numPr>
          <w:ilvl w:val="0"/>
          <w:numId w:val="31"/>
        </w:numPr>
        <w:tabs>
          <w:tab w:val="clear" w:pos="299"/>
          <w:tab w:val="left" w:pos="426"/>
        </w:tabs>
        <w:autoSpaceDE w:val="0"/>
        <w:spacing w:line="276" w:lineRule="auto"/>
        <w:ind w:hanging="412"/>
        <w:jc w:val="both"/>
        <w:rPr>
          <w:rFonts w:ascii="Aptos" w:hAnsi="Aptos"/>
          <w:sz w:val="16"/>
          <w:szCs w:val="16"/>
        </w:rPr>
      </w:pPr>
      <w:r w:rsidRPr="00E76C76">
        <w:rPr>
          <w:rFonts w:ascii="Aptos" w:hAnsi="Aptos"/>
          <w:sz w:val="16"/>
          <w:szCs w:val="16"/>
        </w:rPr>
        <w:t>Zamawiający</w:t>
      </w:r>
      <w:r w:rsidR="00E61A4C">
        <w:rPr>
          <w:rFonts w:ascii="Aptos" w:hAnsi="Aptos"/>
          <w:sz w:val="16"/>
          <w:szCs w:val="16"/>
        </w:rPr>
        <w:t>,</w:t>
      </w:r>
      <w:r w:rsidRPr="00E76C76">
        <w:rPr>
          <w:rFonts w:ascii="Aptos" w:hAnsi="Aptos"/>
          <w:sz w:val="16"/>
          <w:szCs w:val="16"/>
        </w:rPr>
        <w:t xml:space="preserve"> w przypadku nienależytego wykonywania obowiązków przez Kierownika budowy</w:t>
      </w:r>
      <w:r w:rsidR="00E61A4C">
        <w:rPr>
          <w:rFonts w:ascii="Aptos" w:hAnsi="Aptos"/>
          <w:sz w:val="16"/>
          <w:szCs w:val="16"/>
        </w:rPr>
        <w:t>,</w:t>
      </w:r>
      <w:r w:rsidRPr="00E76C76">
        <w:rPr>
          <w:rFonts w:ascii="Aptos" w:hAnsi="Aptos"/>
          <w:sz w:val="16"/>
          <w:szCs w:val="16"/>
        </w:rPr>
        <w:t xml:space="preserve"> ma prawo żądać jego usunięcia i zmiany na inną osobę, która spełni wymagania opisane w </w:t>
      </w:r>
      <w:r w:rsidR="00983E02">
        <w:rPr>
          <w:rFonts w:ascii="Aptos" w:hAnsi="Aptos"/>
          <w:sz w:val="16"/>
          <w:szCs w:val="16"/>
        </w:rPr>
        <w:t>zaproszeniu do złożenia oferty</w:t>
      </w:r>
      <w:r w:rsidRPr="00E76C76">
        <w:rPr>
          <w:rFonts w:ascii="Aptos" w:hAnsi="Aptos"/>
          <w:sz w:val="16"/>
          <w:szCs w:val="16"/>
        </w:rPr>
        <w:t>.</w:t>
      </w:r>
    </w:p>
    <w:p w14:paraId="5A0589E7" w14:textId="77777777" w:rsidR="00E76C76" w:rsidRPr="00E76C76" w:rsidRDefault="00E76C76" w:rsidP="00C2307A">
      <w:pPr>
        <w:pStyle w:val="Teksttreci0"/>
        <w:numPr>
          <w:ilvl w:val="0"/>
          <w:numId w:val="31"/>
        </w:numPr>
        <w:tabs>
          <w:tab w:val="clear" w:pos="299"/>
          <w:tab w:val="left" w:pos="284"/>
          <w:tab w:val="left" w:pos="426"/>
        </w:tabs>
        <w:autoSpaceDE w:val="0"/>
        <w:spacing w:line="276" w:lineRule="auto"/>
        <w:ind w:hanging="412"/>
        <w:jc w:val="both"/>
        <w:rPr>
          <w:rFonts w:ascii="Aptos" w:hAnsi="Aptos"/>
          <w:sz w:val="16"/>
          <w:szCs w:val="16"/>
        </w:rPr>
      </w:pPr>
      <w:r w:rsidRPr="00E76C76">
        <w:rPr>
          <w:rFonts w:ascii="Aptos" w:hAnsi="Aptos"/>
          <w:sz w:val="16"/>
          <w:szCs w:val="16"/>
        </w:rPr>
        <w:t xml:space="preserve">Zamawiający może żądać od Wykonawcy usunięcia z terenu budowy firm podwykonawczych pracujących na zlecenie Wykonawcy, jeżeli Wykonawca nie uzyskał zgody Zamawiającego na ich udział w realizacji przedmiotu niniejszej umowy. </w:t>
      </w:r>
    </w:p>
    <w:p w14:paraId="218848AC" w14:textId="77777777" w:rsidR="00E76C76" w:rsidRPr="00E76C76" w:rsidRDefault="00E76C76" w:rsidP="00E76C76">
      <w:pPr>
        <w:pStyle w:val="Teksttreci0"/>
        <w:tabs>
          <w:tab w:val="left" w:pos="738"/>
        </w:tabs>
        <w:spacing w:line="276" w:lineRule="auto"/>
        <w:ind w:left="740"/>
        <w:jc w:val="both"/>
        <w:rPr>
          <w:rFonts w:ascii="Aptos" w:eastAsia="Times New Roman" w:hAnsi="Aptos"/>
          <w:color w:val="FF0000"/>
          <w:sz w:val="16"/>
          <w:szCs w:val="16"/>
        </w:rPr>
      </w:pPr>
    </w:p>
    <w:p w14:paraId="0458BB97" w14:textId="65CFAC24" w:rsidR="00E76C76" w:rsidRPr="00E76C76" w:rsidRDefault="00E76C76" w:rsidP="00E76C76">
      <w:pPr>
        <w:pStyle w:val="Nagwek2"/>
        <w:ind w:right="2081"/>
        <w:jc w:val="center"/>
        <w:rPr>
          <w:rFonts w:ascii="Aptos" w:hAnsi="Aptos"/>
          <w:b/>
          <w:color w:val="02080A"/>
          <w:sz w:val="16"/>
          <w:szCs w:val="16"/>
        </w:rPr>
      </w:pPr>
      <w:bookmarkStart w:id="7" w:name="bookmark20"/>
      <w:r w:rsidRPr="00E76C76">
        <w:rPr>
          <w:rFonts w:ascii="Aptos" w:hAnsi="Aptos"/>
          <w:b/>
          <w:color w:val="02080A"/>
          <w:sz w:val="16"/>
          <w:szCs w:val="16"/>
        </w:rPr>
        <w:t xml:space="preserve">§ </w:t>
      </w:r>
      <w:r w:rsidR="00983E02">
        <w:rPr>
          <w:rFonts w:ascii="Aptos" w:hAnsi="Aptos"/>
          <w:b/>
          <w:color w:val="02080A"/>
          <w:sz w:val="16"/>
          <w:szCs w:val="16"/>
        </w:rPr>
        <w:t>9</w:t>
      </w:r>
      <w:r w:rsidRPr="00E76C76">
        <w:rPr>
          <w:rFonts w:ascii="Aptos" w:hAnsi="Aptos"/>
          <w:b/>
          <w:color w:val="02080A"/>
          <w:sz w:val="16"/>
          <w:szCs w:val="16"/>
        </w:rPr>
        <w:t xml:space="preserve"> </w:t>
      </w:r>
      <w:bookmarkEnd w:id="7"/>
      <w:r w:rsidRPr="00E76C76">
        <w:rPr>
          <w:rFonts w:ascii="Aptos" w:hAnsi="Aptos"/>
          <w:b/>
          <w:color w:val="02080A"/>
          <w:sz w:val="16"/>
          <w:szCs w:val="16"/>
        </w:rPr>
        <w:t>OBOWIĄZKI, OŚWIADCZENIA I UPRAWNIENIA WYKONAWCY</w:t>
      </w:r>
    </w:p>
    <w:p w14:paraId="5B213FCF" w14:textId="77777777" w:rsidR="00E76C76" w:rsidRPr="00E76C76" w:rsidRDefault="00E76C76" w:rsidP="001353FF">
      <w:pPr>
        <w:pStyle w:val="Teksttreci0"/>
        <w:numPr>
          <w:ilvl w:val="0"/>
          <w:numId w:val="5"/>
        </w:numPr>
        <w:tabs>
          <w:tab w:val="left" w:pos="346"/>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t xml:space="preserve">Wykonawca, w ramach niniejszej umowy i w ramach wynagrodzenia, o którym mowa w § 5 ust. 1, zobowiązany jest w szczególności do: </w:t>
      </w:r>
    </w:p>
    <w:p w14:paraId="2599CBA2" w14:textId="32C8D9B6"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wykonania i oddania do użytku przedmiotu Umowy zgodnie z</w:t>
      </w:r>
      <w:r w:rsidR="00983E02">
        <w:rPr>
          <w:rFonts w:ascii="Aptos" w:eastAsia="Times New Roman" w:hAnsi="Aptos"/>
          <w:sz w:val="16"/>
          <w:szCs w:val="16"/>
        </w:rPr>
        <w:t xml:space="preserve"> zaproszeniem do złożenia oferty</w:t>
      </w:r>
      <w:r w:rsidRPr="00E76C76">
        <w:rPr>
          <w:rFonts w:ascii="Aptos" w:eastAsia="Times New Roman" w:hAnsi="Aptos"/>
          <w:sz w:val="16"/>
          <w:szCs w:val="16"/>
        </w:rPr>
        <w:t>, zasadami wiedzy technicznej, obowiązującymi warunkami technicznymi wykonania i odbioru robót budowlanych, obowiązującymi przepisami, w szczególności ustawą Prawo budowlane, obowiązującymi Polskimi Normami i dopuszczenia do stosowania w Rzeczypospolitej Polskiej oraz w krajach Unii Europejskiej i innych krajach na mocy umów stowarzyszeniowych zawartych z Unią Europejską,</w:t>
      </w:r>
    </w:p>
    <w:p w14:paraId="1825BAC1"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wykonania i kierowania robotami objętymi umową przez osoby posiadające stosowne kwalifikacje zawodowe i uprawnienia budowlane;</w:t>
      </w:r>
    </w:p>
    <w:p w14:paraId="7A7A3ABA"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spełnienia warunków i uwag zawartych w uzgodnieniach branżowych zarządców infrastruktury technicznej, które zostały nałożone na Zamawiającego lub Wykonawcę,</w:t>
      </w:r>
    </w:p>
    <w:p w14:paraId="3E2BEFC0"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opracowania planu bezpieczeństwa i ochrony zdrowia uwzględniającego specyfikę i warunki prowadzenia robót budowlanych;</w:t>
      </w:r>
    </w:p>
    <w:p w14:paraId="36996E18" w14:textId="569B5F40"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organizowania i ochrony placu budowy, w tym wykonania ogrodzeń, zabudowań prowizorycznych, niezbędnych zabezpieczeń i wszystkich innych czynności koniecznych do zrealizowania robót. Wykonawca jest zobowiązany zabezpieczyć i oznakować prowadzone roboty w sposób umożliwiający bezpieczne korzystanie z obiektów dbać o stan techniczny i prawidłowość oznakowania przez cały czas trwania realizacji przedmiotu umowy;</w:t>
      </w:r>
    </w:p>
    <w:p w14:paraId="3721644A" w14:textId="77777777" w:rsidR="00E76C76" w:rsidRPr="00E76C76" w:rsidRDefault="00E76C76" w:rsidP="001353FF">
      <w:pPr>
        <w:numPr>
          <w:ilvl w:val="1"/>
          <w:numId w:val="14"/>
        </w:numPr>
        <w:suppressAutoHyphens/>
        <w:spacing w:after="0" w:line="240" w:lineRule="auto"/>
        <w:jc w:val="both"/>
        <w:rPr>
          <w:kern w:val="0"/>
          <w:sz w:val="16"/>
          <w:szCs w:val="16"/>
          <w:lang w:eastAsia="pl-PL"/>
        </w:rPr>
      </w:pPr>
      <w:r w:rsidRPr="00E76C76">
        <w:rPr>
          <w:kern w:val="0"/>
          <w:sz w:val="16"/>
          <w:szCs w:val="16"/>
          <w:lang w:eastAsia="pl-PL"/>
        </w:rPr>
        <w:t>zabezpieczenia, na własny koszt i ryzyko, wyznaczonego przez Zamawiającego terenu umożliwiającego składowanie maszyn, urządzeń, materiałów etc. oraz zabezpieczenia przed szkodami (kradzieżami itp.) przechowywanego sprzętu;</w:t>
      </w:r>
    </w:p>
    <w:p w14:paraId="17112EFF"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utrzymania terenu budowy i terenu przyległego do terenu budowy w stanie wolnym od przeszkód komunikacyjnych, przestrzegania przepisów prawa o ruchu drogowym, zapewnienie przez czas realizacji robót właściwej organizacji ruchu drogowego;</w:t>
      </w:r>
    </w:p>
    <w:p w14:paraId="0944A463"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 xml:space="preserve">wykonania przedmiotu umowy z materiałów odpowiadających wymaganiom określonym w art. 10 ustawy Prawo budowlane oraz okazywania na każde żądanie Zamawiającego lub Inspektora nadzoru inwestorskiego przed wbudowaniem odpowiednich dokumentów potwierdzających jakość i dopuszczenie do stosowania </w:t>
      </w:r>
      <w:proofErr w:type="spellStart"/>
      <w:r w:rsidRPr="00E76C76">
        <w:rPr>
          <w:rFonts w:ascii="Aptos" w:eastAsia="Times New Roman" w:hAnsi="Aptos"/>
          <w:sz w:val="16"/>
          <w:szCs w:val="16"/>
        </w:rPr>
        <w:t>j.w</w:t>
      </w:r>
      <w:proofErr w:type="spellEnd"/>
      <w:r w:rsidRPr="00E76C76">
        <w:rPr>
          <w:rFonts w:ascii="Aptos" w:eastAsia="Times New Roman" w:hAnsi="Aptos"/>
          <w:sz w:val="16"/>
          <w:szCs w:val="16"/>
        </w:rPr>
        <w:t xml:space="preserve"> szczególności: certyfikatów "na znak bezpieczeństwa", certyfikatów zgodności lub deklaracji zgodności, atestów, świadectw pochodzenia używanych materiałów. Przedstawienie przez Wykonawcę certyfikatów, deklaracji zgodności i atestów lub wykonanie badań jakościowych nie zwalnia Wykonawcy z odpowiedzialności za niewłaściwą jakość materiałów i nienależyte wykonanie robót;</w:t>
      </w:r>
    </w:p>
    <w:p w14:paraId="296322D6"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dokonania wszelkich włączeń i przełączeń infrastruktury technicznej w związku z prowadzonymi robotami oraz poniesienia kosztów z tym związanych;</w:t>
      </w:r>
    </w:p>
    <w:p w14:paraId="5B3C4069"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lastRenderedPageBreak/>
        <w:t>przeprowadzenia rozruchu urządzeń i instalacji;</w:t>
      </w:r>
    </w:p>
    <w:p w14:paraId="317FDFBA"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przeprowadzenie na żądanie Zamawiającego i w miejscu przez niego wskazanym, wszelkich badań jakościowych, pomiarów, prób i sprawdzeń w odniesieniu do wykonanych robót i zastosowanych przez Wykonawcę materiałów wraz z przekazaniem Zamawiającemu odpowiednich protokołów, ekspertyz;</w:t>
      </w:r>
    </w:p>
    <w:p w14:paraId="11B6A569" w14:textId="37A40D7A"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zapewnienia na własny koszt transportu odpadów do miejsc ich wykorzystania lub utylizacji, łącznie z kosztami utylizacji. Wykonawca jako wytwórca odpadów w rozumieniu ustawy z dnia 14 grudnia 2012 r. o odpadach (</w:t>
      </w:r>
      <w:proofErr w:type="spellStart"/>
      <w:r w:rsidRPr="00E76C76">
        <w:rPr>
          <w:rFonts w:ascii="Aptos" w:eastAsia="Times New Roman" w:hAnsi="Aptos"/>
          <w:sz w:val="16"/>
          <w:szCs w:val="16"/>
        </w:rPr>
        <w:t>t.j</w:t>
      </w:r>
      <w:proofErr w:type="spellEnd"/>
      <w:r w:rsidRPr="00E76C76">
        <w:rPr>
          <w:rFonts w:ascii="Aptos" w:eastAsia="Times New Roman" w:hAnsi="Aptos"/>
          <w:sz w:val="16"/>
          <w:szCs w:val="16"/>
        </w:rPr>
        <w:t xml:space="preserve">. Dz. U. z 2023 r., poz. 1587 z </w:t>
      </w:r>
      <w:proofErr w:type="spellStart"/>
      <w:r w:rsidRPr="00E76C76">
        <w:rPr>
          <w:rFonts w:ascii="Aptos" w:eastAsia="Times New Roman" w:hAnsi="Aptos"/>
          <w:sz w:val="16"/>
          <w:szCs w:val="16"/>
        </w:rPr>
        <w:t>późn</w:t>
      </w:r>
      <w:proofErr w:type="spellEnd"/>
      <w:r w:rsidRPr="00E76C76">
        <w:rPr>
          <w:rFonts w:ascii="Aptos" w:eastAsia="Times New Roman" w:hAnsi="Aptos"/>
          <w:sz w:val="16"/>
          <w:szCs w:val="16"/>
        </w:rPr>
        <w:t xml:space="preserve">. zm.) ma obowiązek zagospodarowania powstałych podczas realizacji przedmiotu umowy odpadów zgodnie z ustawą o odpadach i ustawą z dnia 27 kwietnia 2001 r. Prawo ochrony </w:t>
      </w:r>
      <w:r w:rsidRPr="00344020">
        <w:rPr>
          <w:rFonts w:ascii="Aptos" w:eastAsia="Times New Roman" w:hAnsi="Aptos"/>
          <w:sz w:val="16"/>
          <w:szCs w:val="16"/>
        </w:rPr>
        <w:t>środowiska (</w:t>
      </w:r>
      <w:proofErr w:type="spellStart"/>
      <w:r w:rsidRPr="00344020">
        <w:rPr>
          <w:rFonts w:ascii="Aptos" w:eastAsia="Times New Roman" w:hAnsi="Aptos"/>
          <w:sz w:val="16"/>
          <w:szCs w:val="16"/>
        </w:rPr>
        <w:t>t.j</w:t>
      </w:r>
      <w:proofErr w:type="spellEnd"/>
      <w:r w:rsidRPr="00344020">
        <w:rPr>
          <w:rFonts w:ascii="Aptos" w:eastAsia="Times New Roman" w:hAnsi="Aptos"/>
          <w:sz w:val="16"/>
          <w:szCs w:val="16"/>
        </w:rPr>
        <w:t>. Dz.U. z 202</w:t>
      </w:r>
      <w:r w:rsidR="00F6290C" w:rsidRPr="00344020">
        <w:rPr>
          <w:rFonts w:ascii="Aptos" w:eastAsia="Times New Roman" w:hAnsi="Aptos"/>
          <w:sz w:val="16"/>
          <w:szCs w:val="16"/>
        </w:rPr>
        <w:t>5</w:t>
      </w:r>
      <w:r w:rsidRPr="00344020">
        <w:rPr>
          <w:rFonts w:ascii="Aptos" w:eastAsia="Times New Roman" w:hAnsi="Aptos"/>
          <w:sz w:val="16"/>
          <w:szCs w:val="16"/>
        </w:rPr>
        <w:t xml:space="preserve"> r. poz. </w:t>
      </w:r>
      <w:r w:rsidR="00F6290C" w:rsidRPr="00344020">
        <w:rPr>
          <w:rFonts w:ascii="Aptos" w:eastAsia="Times New Roman" w:hAnsi="Aptos"/>
          <w:sz w:val="16"/>
          <w:szCs w:val="16"/>
        </w:rPr>
        <w:t>6</w:t>
      </w:r>
      <w:r w:rsidRPr="00344020">
        <w:rPr>
          <w:rFonts w:ascii="Aptos" w:eastAsia="Times New Roman" w:hAnsi="Aptos"/>
          <w:sz w:val="16"/>
          <w:szCs w:val="16"/>
        </w:rPr>
        <w:t>4</w:t>
      </w:r>
      <w:r w:rsidR="00F6290C" w:rsidRPr="00344020">
        <w:rPr>
          <w:rFonts w:ascii="Aptos" w:eastAsia="Times New Roman" w:hAnsi="Aptos"/>
          <w:sz w:val="16"/>
          <w:szCs w:val="16"/>
        </w:rPr>
        <w:t>7</w:t>
      </w:r>
      <w:r w:rsidRPr="00344020">
        <w:rPr>
          <w:rFonts w:ascii="Aptos" w:eastAsia="Times New Roman" w:hAnsi="Aptos"/>
          <w:sz w:val="16"/>
          <w:szCs w:val="16"/>
        </w:rPr>
        <w:t xml:space="preserve"> z </w:t>
      </w:r>
      <w:proofErr w:type="spellStart"/>
      <w:r w:rsidRPr="00344020">
        <w:rPr>
          <w:rFonts w:ascii="Aptos" w:eastAsia="Times New Roman" w:hAnsi="Aptos"/>
          <w:sz w:val="16"/>
          <w:szCs w:val="16"/>
        </w:rPr>
        <w:t>późn</w:t>
      </w:r>
      <w:proofErr w:type="spellEnd"/>
      <w:r w:rsidRPr="00344020">
        <w:rPr>
          <w:rFonts w:ascii="Aptos" w:eastAsia="Times New Roman" w:hAnsi="Aptos"/>
          <w:sz w:val="16"/>
          <w:szCs w:val="16"/>
        </w:rPr>
        <w:t>. zm.);</w:t>
      </w:r>
    </w:p>
    <w:p w14:paraId="26F46185"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ponoszenia pełnej odpowiedzialności za stan i przestrzeganie przepisów BHP, ochronę ppoż. i dozór mienia na terenie robót, jak i za wszelkie szkody powstałe w trakcie trwania robót na terenie przyjętym od Zamawiającego lub mających związek z prowadzonymi robotami;</w:t>
      </w:r>
    </w:p>
    <w:p w14:paraId="084E03E3"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stosowania w czasie prowadzenia robót wszelkich przepisów dotyczących ochrony środowiska naturalnego oraz bezpieczeństwa pracy. Opłaty i kary za przekroczenie w trakcie realizacji robót norm, określonych w odpowiednich przepisach dotyczących ochrony środowiska i bezpieczeństwa pracy ponosi Wykonawca;</w:t>
      </w:r>
    </w:p>
    <w:p w14:paraId="33F7C367"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utrzymywania w czystości terenu i zaplecza budowy, jeżeli zanieczyszczenia spowodowane zostały jego działaniem lub zaniechaniem. Jakiekolwiek kary administracyjne nałożone na Zamawiającego w związku z uchybieniami obowiązkom w tym zakresie Wykonawca zobowiązuje się pokryć Zamawiającemu  w całości;</w:t>
      </w:r>
    </w:p>
    <w:p w14:paraId="43101924"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zawiadomienia Zamawiającego o konieczności wykonania robót nieprzewidzianych niezwłocznie, nie później niż w terminie do 7 dni od daty stwierdzenia konieczności ich wykonania;</w:t>
      </w:r>
    </w:p>
    <w:p w14:paraId="5BA141EF" w14:textId="088EB7E1"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 xml:space="preserve">każdorazowego zgłaszania Zamawiającemu </w:t>
      </w:r>
      <w:r w:rsidR="00B07989">
        <w:rPr>
          <w:rFonts w:ascii="Aptos" w:eastAsia="Times New Roman" w:hAnsi="Aptos"/>
          <w:sz w:val="16"/>
          <w:szCs w:val="16"/>
        </w:rPr>
        <w:t xml:space="preserve">z co </w:t>
      </w:r>
      <w:r w:rsidR="00B07989" w:rsidRPr="00884AAE">
        <w:rPr>
          <w:rFonts w:ascii="Aptos" w:eastAsia="Times New Roman" w:hAnsi="Aptos"/>
          <w:sz w:val="16"/>
          <w:szCs w:val="16"/>
        </w:rPr>
        <w:t xml:space="preserve">najmniej 3-dniowym uprzedzeniem </w:t>
      </w:r>
      <w:r w:rsidRPr="00884AAE">
        <w:rPr>
          <w:rFonts w:ascii="Aptos" w:eastAsia="Times New Roman" w:hAnsi="Aptos"/>
          <w:sz w:val="16"/>
          <w:szCs w:val="16"/>
        </w:rPr>
        <w:t>przypadków</w:t>
      </w:r>
      <w:r w:rsidR="00B07989" w:rsidRPr="00884AAE">
        <w:rPr>
          <w:rFonts w:ascii="Aptos" w:eastAsia="Times New Roman" w:hAnsi="Aptos"/>
          <w:sz w:val="16"/>
          <w:szCs w:val="16"/>
        </w:rPr>
        <w:t xml:space="preserve"> planowanego</w:t>
      </w:r>
      <w:r w:rsidRPr="00884AAE">
        <w:rPr>
          <w:rFonts w:ascii="Aptos" w:eastAsia="Times New Roman" w:hAnsi="Aptos"/>
          <w:sz w:val="16"/>
          <w:szCs w:val="16"/>
        </w:rPr>
        <w:t xml:space="preserve"> zajęcia</w:t>
      </w:r>
      <w:r w:rsidRPr="00E76C76">
        <w:rPr>
          <w:rFonts w:ascii="Aptos" w:eastAsia="Times New Roman" w:hAnsi="Aptos"/>
          <w:sz w:val="16"/>
          <w:szCs w:val="16"/>
        </w:rPr>
        <w:t xml:space="preserve"> pasa drogowego;</w:t>
      </w:r>
    </w:p>
    <w:p w14:paraId="546B4F15"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ponoszenia pełnej odpowiedzialności za stosowanie i bezpieczeństwo wszelkich działań prowadzonych na terenie robót i poza nim, a związanych z wykonaniem przedmiotu umowy;</w:t>
      </w:r>
    </w:p>
    <w:p w14:paraId="33C5A9A1"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ponoszenia pełnej odpowiedzialności za szkody oraz następstwa nieszczęśliwych wypadków pracowników i osób trzecich, powstałe w związku z prowadzonymi robotami, w tym także ruchem pojazdów;</w:t>
      </w:r>
    </w:p>
    <w:p w14:paraId="41094687"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w przypadku zniszczenia lub uszkodzenia w toku realizacji umowy wykonanych robót, urządzeń budowlanych, obiektów budowlanych sąsiadujących lub znajdujących się na terenie przyległym do terenu budowy, bądź jakichkolwiek maszyn czy urządzeń, naprawienie ich lub doprowadzenie do stanu poprzedniego w czasie technicznie uzasadnionym wskazanym przez poszkodowanych;</w:t>
      </w:r>
    </w:p>
    <w:p w14:paraId="1BE375FF"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zabezpieczenia instalacji, urządzeń i obiektów na terenie prowadzonych robót i w jego bezpośrednim otoczeniu przed ich zniszczeniem lub uszkodzeniem w trakcie wykonywania robót;</w:t>
      </w:r>
    </w:p>
    <w:p w14:paraId="00328006"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uporządkowania terenu budowy po zakończeniu robót, zaplecza budowy, jak również terenów sąsiadujących zajętych lub użytkowanych przez Wykonawcę, w tym dokonania na własny koszt renowacji zniszczonych lub uszkodzonych w wyniku prowadzonych prac, terenów, nawierzchni lub instalacji;</w:t>
      </w:r>
    </w:p>
    <w:p w14:paraId="2C660520"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kompletowania w trakcie realizacji robót wszelkiej dokumentacji zgodnie z przepisami Prawa budowlanego oraz przygotowania do odbioru końcowego kompletu dokumentów niezbędnych przy odbiorze;</w:t>
      </w:r>
    </w:p>
    <w:p w14:paraId="60DF7723"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podejmowania wszelkich środków ostrożności dla zapewnienia zdrowia i bezpieczeństwa swojego personelu oraz przesyłania do Zamawiającego szczegółowych informacji o każdym wypadku na placu budowy. Wykonawca będzie prowadził takie zapisy i sporządzał także raporty dotyczące zdrowia, bezpieczeństwa i spraw socjalnych personelu Wykonawcy oraz szkód powstałych w mieniu Zamawiającego;</w:t>
      </w:r>
    </w:p>
    <w:p w14:paraId="77EA721F"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bieżącego zabezpieczania wykonywanych robót w sposób uniemożliwiający zniszczenie ich efektów. W razie nie wykonania tego obowiązku Zamawiający może sam wykonać powyższe zabezpieczenie na koszt Wykonawcy;</w:t>
      </w:r>
    </w:p>
    <w:p w14:paraId="78290B7D"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przerwania robót na żądanie Zamawiającego oraz zabezpieczenia wykonania robót przed ich zniszczeniem. Za zaistniały postój Zamawiający nie ponosi odpowiedzialności, o ile nie powstał on z jego wyłącznej winy. Przed przerwaniem robót Wykonawca zobowiązany jest do pisemnego poinformowania Zamawiającego, czy przerwanie robót nie będzie miało szkodliwego wpływu na jakość i prawidłowe wykonanie przedmiotu niniejszej umowy, a także wskazania sposobu ograniczania wystąpienia ww. szkodliwości, a także nie wpłynie na termin wykonania robót;</w:t>
      </w:r>
    </w:p>
    <w:p w14:paraId="59AAC0E8"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 xml:space="preserve">   koordynowania działań podwykonawców i dostawców, z zachowaniem najwyższej staranności przy współpracy i realizacji niniejszej inwestycji;</w:t>
      </w:r>
    </w:p>
    <w:p w14:paraId="06B75FEC"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niezwłocznego wykonania robót nieprzewidzianych w dokumentacji, a koniecznych ze względu na bezpieczeństwo lub zabezpieczenie przed awarią na własny koszt;</w:t>
      </w:r>
    </w:p>
    <w:p w14:paraId="43E799D4"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pisemnego informowania Zamawiającego o każdej przyczynie ewentualnego opóźnienia robót. Zawiadomienia te powinny zostać przedstawione Zamawiającemu w ciągu 3 dni od dnia zaistnienia okoliczności powodujących konieczność ich sporządzenia;</w:t>
      </w:r>
    </w:p>
    <w:p w14:paraId="27054397"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uzyskania we własnym zakresie wszelkich wymaganych uzgodnień, zezwoleń związanych z realizowanymi przez niego robotami;</w:t>
      </w:r>
    </w:p>
    <w:p w14:paraId="0FFECF13"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 xml:space="preserve">zapewnienia na własny koszt odpowiedniego i sprawnego sprzętu ratowniczego, odzieży ochronnej dla pracowników oraz środków pierwszej pomocy na potrzeby wykonywanych prac. W razie niewykonania tego obowiązku przez Wykonawcę, wyżej </w:t>
      </w:r>
      <w:r w:rsidRPr="00E76C76">
        <w:rPr>
          <w:rFonts w:ascii="Aptos" w:eastAsia="Times New Roman" w:hAnsi="Aptos"/>
          <w:sz w:val="16"/>
          <w:szCs w:val="16"/>
        </w:rPr>
        <w:lastRenderedPageBreak/>
        <w:t>wymieniony sprzęt, odzież ochronna i środki pierwszej pomocy mogą zostać zapewnione na zlecenie Inspektora BHP na koszt Wykonawcy. Wszelkie poniesione z tego tytułu koszty, Zamawiający potrąci z wynagrodzenia należnego Wykonawcy;</w:t>
      </w:r>
    </w:p>
    <w:p w14:paraId="3D5ACFDD"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ponoszenia odpowiedzialności za wniesienie, sprzedaż oraz spożywanie alkoholu lub środków odurzających na placu budowy. W razie stwierdzenia u któregokolwiek z pracowników Wykonawcy stanu po spożyciu alkoholu lub środków odurzających, Wykonawca natychmiast usunie z placu budowy pracowników znajdujących się w stanie po spożyciu alkoholu lub środków odurzających i niezwłocznie zawiadomi o tym fakcie Zamawiającego. Ponadto Wykonawca zobowiązany będzie do naprawienia wszelkich szkód powstałych z winy wyżej wymienionych pracowników, niezależnie od nałożonych kar umownych. Należności przysługujące Zamawiającemu na podstawie niniejszego ustępu będą potrącane z roszczeniami Wykonawcy;</w:t>
      </w:r>
    </w:p>
    <w:p w14:paraId="5FE52175"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umożliwienia wstępu na teren budowy pracownikom organu nadzoru budowlanego i pracownikom jednostek sprawujących funkcje kontrolne oraz uprawnionym przedstawicielom Zamawiającego i Inspektorowi nadzoru inwestorskiego;</w:t>
      </w:r>
    </w:p>
    <w:p w14:paraId="74416CFA"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 xml:space="preserve">wykonania i aktualizowania pełnego zestawu dokumentacji powykonawczej dotyczącej wykonanych prac, w których będą oznaczone lokalizacje oraz wymiary poszczególnych robót, z odesłaniem do odpowiednich specyfikacji i arkuszy. Dokumentacja ta będzie przechowywana na placu budowy. Rysunki, obliczenia, świadectwa, atesty itp. przekazane Wykonawcy przez Zamawiającego pozostają wyłączną własnością Zamawiającego. Wykorzystanie ich jest dozwolone tylko w zakresie niezbędnym do realizacji niniejszej umowy. Zabronione jest, bez pisemnego zezwolenia Zamawiającego, kopiowanie, powielanie, publikowanie lub udostępnianie części lub całości osobom trzecim. Zamawiający ma prawo używać dokumentów wykonanych przez Wykonawcę na potrzeby tych robót bez dodatkowych opłat; </w:t>
      </w:r>
    </w:p>
    <w:p w14:paraId="0CFEAD1B" w14:textId="77777777" w:rsidR="00E76C76" w:rsidRPr="00E76C76" w:rsidRDefault="00E76C76" w:rsidP="001353FF">
      <w:pPr>
        <w:numPr>
          <w:ilvl w:val="1"/>
          <w:numId w:val="14"/>
        </w:numPr>
        <w:tabs>
          <w:tab w:val="left" w:pos="346"/>
        </w:tabs>
        <w:suppressAutoHyphens/>
        <w:spacing w:after="0" w:line="276" w:lineRule="auto"/>
        <w:jc w:val="both"/>
        <w:rPr>
          <w:sz w:val="16"/>
          <w:szCs w:val="16"/>
          <w:lang w:eastAsia="pl-PL"/>
        </w:rPr>
      </w:pPr>
      <w:r w:rsidRPr="00E76C76">
        <w:rPr>
          <w:sz w:val="16"/>
          <w:szCs w:val="16"/>
          <w:lang w:eastAsia="pl-PL"/>
        </w:rPr>
        <w:t>przekazania Zamawiającemu na dzień zgłoszenia do odbioru dokumentacji powykonawczej (</w:t>
      </w:r>
      <w:r w:rsidRPr="00E76C76">
        <w:rPr>
          <w:kern w:val="0"/>
          <w:sz w:val="16"/>
          <w:szCs w:val="16"/>
          <w:lang w:eastAsia="pl-PL"/>
        </w:rPr>
        <w:t xml:space="preserve">w dwóch egzemplarzach (papierowych) i na nośniku cyfrowym) </w:t>
      </w:r>
      <w:r w:rsidRPr="00E76C76">
        <w:rPr>
          <w:sz w:val="16"/>
          <w:szCs w:val="16"/>
          <w:lang w:eastAsia="pl-PL"/>
        </w:rPr>
        <w:t>oraz innych dokumentów związanych z przedmiotem odbioru, do których należą w szczególności certyfikaty, deklaracje zgodności, atesty, sprawdzenia, aprobaty techniczne, świadczenia dopuszczenia do powszechnego stosowania w budownictwie, protokoły badań i sprawdzeń, opinie, uzgodnienia lub zezwolenia właściwych organów, gestorów sieci, a także instrukcje obsługi i konserwacji (w języku polskim) dla zamontowanych urządzeń;</w:t>
      </w:r>
    </w:p>
    <w:p w14:paraId="2143A912"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udziału w przeglądach gwarancyjnych - na pisemne wezwanie Zamawiającego i zapewnienie usunięcia wad stwierdzonych podczas tych przeglądów;</w:t>
      </w:r>
    </w:p>
    <w:p w14:paraId="3BB9DD39" w14:textId="77777777" w:rsidR="00E76C76" w:rsidRPr="00E76C76" w:rsidRDefault="00E76C76" w:rsidP="001353FF">
      <w:pPr>
        <w:pStyle w:val="Teksttreci0"/>
        <w:numPr>
          <w:ilvl w:val="1"/>
          <w:numId w:val="14"/>
        </w:numPr>
        <w:tabs>
          <w:tab w:val="left" w:pos="346"/>
        </w:tabs>
        <w:spacing w:line="276" w:lineRule="auto"/>
        <w:jc w:val="both"/>
        <w:rPr>
          <w:rFonts w:ascii="Aptos" w:eastAsia="Times New Roman" w:hAnsi="Aptos"/>
          <w:sz w:val="16"/>
          <w:szCs w:val="16"/>
        </w:rPr>
      </w:pPr>
      <w:r w:rsidRPr="00E76C76">
        <w:rPr>
          <w:rFonts w:ascii="Aptos" w:eastAsia="Times New Roman" w:hAnsi="Aptos"/>
          <w:sz w:val="16"/>
          <w:szCs w:val="16"/>
        </w:rPr>
        <w:t>informowania o zmianie wszelkich danych Wykonawcy zawartych w umowie.</w:t>
      </w:r>
    </w:p>
    <w:p w14:paraId="6468AAB2" w14:textId="77777777" w:rsidR="00E76C76" w:rsidRPr="00E76C76" w:rsidRDefault="00E76C76" w:rsidP="001353FF">
      <w:pPr>
        <w:pStyle w:val="Teksttreci0"/>
        <w:numPr>
          <w:ilvl w:val="0"/>
          <w:numId w:val="5"/>
        </w:numPr>
        <w:tabs>
          <w:tab w:val="left" w:pos="346"/>
        </w:tabs>
        <w:spacing w:line="276" w:lineRule="auto"/>
        <w:ind w:left="360" w:hanging="360"/>
        <w:jc w:val="both"/>
        <w:rPr>
          <w:rFonts w:ascii="Aptos" w:eastAsia="Times New Roman" w:hAnsi="Aptos"/>
          <w:sz w:val="16"/>
          <w:szCs w:val="16"/>
        </w:rPr>
      </w:pPr>
      <w:r w:rsidRPr="00E76C76">
        <w:rPr>
          <w:rFonts w:ascii="Aptos" w:eastAsia="Times New Roman" w:hAnsi="Aptos"/>
          <w:sz w:val="16"/>
          <w:szCs w:val="16"/>
        </w:rPr>
        <w:t xml:space="preserve">Wykonawca zobowiązuje się do bieżącego uzgadniania i współpracy z Zamawiającym podczas wykonywania robót budowlanych w okresie realizacji umowy. Wszelkie uzgodnienia będą dokonywane na spotkaniach zorganizowanych w razie potrzeby w siedzibie Zamawiającego, przy udziale osób wyznaczonych do kierowania robotami budowlanymi reprezentujących Wykonawcę. Skład osobowy oraz omówione zagadnienia będą ujmowane w każdorazowo sporządzonym protokole, podpisanym przez przedstawicieli obu stron. </w:t>
      </w:r>
    </w:p>
    <w:p w14:paraId="1E696A73" w14:textId="2DE58A94" w:rsidR="00E76C76" w:rsidRPr="00E76C76" w:rsidRDefault="00E76C76" w:rsidP="001353FF">
      <w:pPr>
        <w:pStyle w:val="Teksttreci0"/>
        <w:numPr>
          <w:ilvl w:val="0"/>
          <w:numId w:val="5"/>
        </w:numPr>
        <w:tabs>
          <w:tab w:val="left" w:pos="346"/>
        </w:tabs>
        <w:spacing w:after="20" w:line="276" w:lineRule="auto"/>
        <w:ind w:left="360" w:hanging="360"/>
        <w:jc w:val="both"/>
        <w:rPr>
          <w:rFonts w:ascii="Aptos" w:eastAsia="Times New Roman" w:hAnsi="Aptos"/>
          <w:sz w:val="16"/>
          <w:szCs w:val="16"/>
        </w:rPr>
      </w:pPr>
      <w:r w:rsidRPr="00E76C76">
        <w:rPr>
          <w:rFonts w:ascii="Aptos" w:eastAsia="Times New Roman" w:hAnsi="Aptos"/>
          <w:sz w:val="16"/>
          <w:szCs w:val="16"/>
        </w:rPr>
        <w:t>Na spotkaniach Wykonawca</w:t>
      </w:r>
      <w:r w:rsidR="00F6290C">
        <w:rPr>
          <w:rFonts w:ascii="Aptos" w:eastAsia="Times New Roman" w:hAnsi="Aptos"/>
          <w:sz w:val="16"/>
          <w:szCs w:val="16"/>
        </w:rPr>
        <w:t xml:space="preserve">, </w:t>
      </w:r>
      <w:r w:rsidR="00F6290C" w:rsidRPr="00344020">
        <w:rPr>
          <w:rFonts w:ascii="Aptos" w:eastAsia="Times New Roman" w:hAnsi="Aptos"/>
          <w:sz w:val="16"/>
          <w:szCs w:val="16"/>
        </w:rPr>
        <w:t xml:space="preserve">na żądanie Zamawiającego, </w:t>
      </w:r>
      <w:r w:rsidRPr="00344020">
        <w:rPr>
          <w:rFonts w:ascii="Aptos" w:eastAsia="Times New Roman" w:hAnsi="Aptos"/>
          <w:sz w:val="16"/>
          <w:szCs w:val="16"/>
        </w:rPr>
        <w:t>ma</w:t>
      </w:r>
      <w:r w:rsidRPr="00E76C76">
        <w:rPr>
          <w:rFonts w:ascii="Aptos" w:eastAsia="Times New Roman" w:hAnsi="Aptos"/>
          <w:sz w:val="16"/>
          <w:szCs w:val="16"/>
        </w:rPr>
        <w:t xml:space="preserve"> obowiązek przedkładania dokumentów potwierdzających stopień zaawansowania robót budowlanych.</w:t>
      </w:r>
    </w:p>
    <w:p w14:paraId="4D2573F3" w14:textId="77777777" w:rsidR="00E76C76" w:rsidRPr="00E76C76" w:rsidRDefault="00E76C76" w:rsidP="001353FF">
      <w:pPr>
        <w:pStyle w:val="Teksttreci0"/>
        <w:numPr>
          <w:ilvl w:val="0"/>
          <w:numId w:val="5"/>
        </w:numPr>
        <w:tabs>
          <w:tab w:val="left" w:pos="346"/>
        </w:tabs>
        <w:spacing w:after="20" w:line="276" w:lineRule="auto"/>
        <w:ind w:left="360" w:hanging="360"/>
        <w:jc w:val="both"/>
        <w:rPr>
          <w:rFonts w:ascii="Aptos" w:eastAsia="Times New Roman" w:hAnsi="Aptos"/>
          <w:sz w:val="16"/>
          <w:szCs w:val="16"/>
        </w:rPr>
      </w:pPr>
      <w:r w:rsidRPr="00E76C76">
        <w:rPr>
          <w:rFonts w:ascii="Aptos" w:eastAsia="Times New Roman" w:hAnsi="Aptos"/>
          <w:sz w:val="16"/>
          <w:szCs w:val="16"/>
        </w:rPr>
        <w:t xml:space="preserve">Wykonawca oświadcza, iż: </w:t>
      </w:r>
    </w:p>
    <w:p w14:paraId="30DE17A1" w14:textId="77777777" w:rsidR="00E76C76" w:rsidRPr="00E76C76" w:rsidRDefault="00E76C76" w:rsidP="001353FF">
      <w:pPr>
        <w:pStyle w:val="Teksttreci0"/>
        <w:numPr>
          <w:ilvl w:val="0"/>
          <w:numId w:val="29"/>
        </w:numPr>
        <w:tabs>
          <w:tab w:val="left" w:pos="346"/>
        </w:tabs>
        <w:spacing w:after="20" w:line="276" w:lineRule="auto"/>
        <w:jc w:val="both"/>
        <w:rPr>
          <w:rFonts w:ascii="Aptos" w:eastAsia="Times New Roman" w:hAnsi="Aptos"/>
          <w:sz w:val="16"/>
          <w:szCs w:val="16"/>
        </w:rPr>
      </w:pPr>
      <w:r w:rsidRPr="00E76C76">
        <w:rPr>
          <w:rFonts w:ascii="Aptos" w:eastAsia="Times New Roman" w:hAnsi="Aptos"/>
          <w:sz w:val="16"/>
          <w:szCs w:val="16"/>
        </w:rPr>
        <w:t>wynagrodzenie określone w niniejszej umowie obejmuje wszelkie wydatki i koszty, jakie zostaną poniesione w celu prawidłowego wykonania prac.</w:t>
      </w:r>
    </w:p>
    <w:p w14:paraId="73B1812B" w14:textId="71D1B0DC" w:rsidR="00E76C76" w:rsidRPr="001C4C7C" w:rsidRDefault="00E76C76" w:rsidP="001C4C7C">
      <w:pPr>
        <w:pStyle w:val="Teksttreci0"/>
        <w:numPr>
          <w:ilvl w:val="0"/>
          <w:numId w:val="29"/>
        </w:numPr>
        <w:tabs>
          <w:tab w:val="left" w:pos="346"/>
        </w:tabs>
        <w:spacing w:after="20" w:line="276" w:lineRule="auto"/>
        <w:jc w:val="both"/>
        <w:rPr>
          <w:rFonts w:ascii="Aptos" w:eastAsia="Times New Roman" w:hAnsi="Aptos"/>
          <w:sz w:val="16"/>
          <w:szCs w:val="16"/>
        </w:rPr>
      </w:pPr>
      <w:r w:rsidRPr="00E76C76">
        <w:rPr>
          <w:rFonts w:ascii="Aptos" w:eastAsia="Times New Roman" w:hAnsi="Aptos"/>
          <w:sz w:val="16"/>
          <w:szCs w:val="16"/>
        </w:rPr>
        <w:t>w cenie oferty Wykonawca uwzględnił wszystkie koszty realizacji przedmiotu niniejszej umowy. Przed podpisaniem umowy zapoznał się również z terenem realizacji robót, infrastrukturą terenu budowy i jej specyfikacją i ich lokalizacją oraz, że otrzymał od Zamawiającego wszelkie niezbędne informacje, mogące mieć wpływ na ryzyka i okoliczności realizacji przedmiotu niniejszej umowy. W związku z powyższym, jakiekolwiek zastrzeżenia zgłoszone po zawarciu umowy nie mogą być podstawą do dochodzenia jakichkolwiek roszczeń o dodatkową zapłatę lub o zmianę terminu zakończenia robót budowlanych. wszystkie materiały przewidziane do realizacji przedmiotu niniejszej umowy będą nowe oraz będą posiadały odpowiednie atesty. Materiały powinny być dopuszczone do obrotu i stosowania w budownictwie zgodnie z Prawem budowlanym. Dokumenty wymagane w tym zakresie przepisami prawa, będą przechowywane na terenie budowy i udostępniane Zamawiającemu na każde ich żądanie, a po zrealizowaniu przedmiotu umowy, oddane w komplecie Zamawiającemu.</w:t>
      </w:r>
    </w:p>
    <w:p w14:paraId="71C0F2E2" w14:textId="77F93E34" w:rsidR="00E76C76" w:rsidRPr="00E76C76" w:rsidRDefault="00E76C76" w:rsidP="00E76C76">
      <w:pPr>
        <w:pStyle w:val="Nagwek2"/>
        <w:ind w:right="2081"/>
        <w:jc w:val="center"/>
        <w:rPr>
          <w:rFonts w:ascii="Aptos" w:hAnsi="Aptos"/>
          <w:b/>
          <w:color w:val="02080A"/>
          <w:sz w:val="16"/>
          <w:szCs w:val="16"/>
        </w:rPr>
      </w:pPr>
      <w:r w:rsidRPr="00E76C76">
        <w:rPr>
          <w:rFonts w:ascii="Aptos" w:hAnsi="Aptos"/>
          <w:b/>
          <w:color w:val="02080A"/>
          <w:sz w:val="16"/>
          <w:szCs w:val="16"/>
        </w:rPr>
        <w:t>§ 1</w:t>
      </w:r>
      <w:r w:rsidR="00983E02">
        <w:rPr>
          <w:rFonts w:ascii="Aptos" w:hAnsi="Aptos"/>
          <w:b/>
          <w:color w:val="02080A"/>
          <w:sz w:val="16"/>
          <w:szCs w:val="16"/>
        </w:rPr>
        <w:t>0</w:t>
      </w:r>
      <w:r w:rsidRPr="00E76C76">
        <w:rPr>
          <w:rFonts w:ascii="Aptos" w:hAnsi="Aptos"/>
          <w:b/>
          <w:color w:val="02080A"/>
          <w:sz w:val="16"/>
          <w:szCs w:val="16"/>
        </w:rPr>
        <w:t xml:space="preserve"> </w:t>
      </w:r>
      <w:bookmarkStart w:id="8" w:name="bookmark24"/>
      <w:r w:rsidRPr="00E76C76">
        <w:rPr>
          <w:rFonts w:ascii="Aptos" w:hAnsi="Aptos"/>
          <w:b/>
          <w:color w:val="02080A"/>
          <w:sz w:val="16"/>
          <w:szCs w:val="16"/>
        </w:rPr>
        <w:t>PODWYKONAWSTWO</w:t>
      </w:r>
      <w:bookmarkEnd w:id="8"/>
    </w:p>
    <w:p w14:paraId="1232CD1A"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Strony umowy ustalają, że roboty zostaną wykonane przez wykonawcę osobiście bądź z udziałem podwykonawców. </w:t>
      </w:r>
    </w:p>
    <w:p w14:paraId="41F321CE"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Wykonawca oświadcza, że zamierza powierzyć realizację następującej części zamówienia następującym podwykonawcom: </w:t>
      </w:r>
    </w:p>
    <w:p w14:paraId="2764C0FE" w14:textId="77777777" w:rsidR="00E76C76" w:rsidRPr="00E76C76" w:rsidRDefault="00E76C76" w:rsidP="00E76C76">
      <w:pPr>
        <w:tabs>
          <w:tab w:val="left" w:pos="851"/>
        </w:tabs>
        <w:spacing w:line="276" w:lineRule="auto"/>
        <w:ind w:left="426"/>
        <w:contextualSpacing/>
        <w:jc w:val="both"/>
        <w:rPr>
          <w:rFonts w:eastAsia="Calibri"/>
          <w:sz w:val="16"/>
          <w:szCs w:val="16"/>
        </w:rPr>
      </w:pPr>
      <w:r w:rsidRPr="00E76C76">
        <w:rPr>
          <w:rFonts w:eastAsia="Calibri"/>
          <w:sz w:val="16"/>
          <w:szCs w:val="16"/>
        </w:rPr>
        <w:t>1)</w:t>
      </w:r>
      <w:r w:rsidRPr="00E76C76">
        <w:rPr>
          <w:rFonts w:eastAsia="Calibri"/>
          <w:sz w:val="16"/>
          <w:szCs w:val="16"/>
        </w:rPr>
        <w:tab/>
        <w:t xml:space="preserve">Nazwa podwykonawcy: …………………... </w:t>
      </w:r>
    </w:p>
    <w:p w14:paraId="5F4C8BFD" w14:textId="77777777" w:rsidR="00E76C76" w:rsidRPr="00E76C76" w:rsidRDefault="00E76C76" w:rsidP="00E76C76">
      <w:pPr>
        <w:tabs>
          <w:tab w:val="left" w:pos="1276"/>
        </w:tabs>
        <w:spacing w:line="276" w:lineRule="auto"/>
        <w:ind w:left="720" w:firstLine="131"/>
        <w:contextualSpacing/>
        <w:jc w:val="both"/>
        <w:rPr>
          <w:rFonts w:eastAsia="Calibri"/>
          <w:sz w:val="16"/>
          <w:szCs w:val="16"/>
        </w:rPr>
      </w:pPr>
      <w:r w:rsidRPr="00E76C76">
        <w:rPr>
          <w:rFonts w:eastAsia="Calibri"/>
          <w:sz w:val="16"/>
          <w:szCs w:val="16"/>
        </w:rPr>
        <w:t>a)</w:t>
      </w:r>
      <w:r w:rsidRPr="00E76C76">
        <w:rPr>
          <w:rFonts w:eastAsia="Calibri"/>
          <w:sz w:val="16"/>
          <w:szCs w:val="16"/>
        </w:rPr>
        <w:tab/>
        <w:t xml:space="preserve">zakres i opis powierzonej części zamówienia: …………………….. </w:t>
      </w:r>
    </w:p>
    <w:p w14:paraId="16A36033" w14:textId="77777777" w:rsidR="00E76C76" w:rsidRPr="00E76C76" w:rsidRDefault="00E76C76" w:rsidP="00E76C76">
      <w:pPr>
        <w:spacing w:line="276" w:lineRule="auto"/>
        <w:ind w:left="1276" w:hanging="425"/>
        <w:contextualSpacing/>
        <w:jc w:val="both"/>
        <w:rPr>
          <w:rFonts w:eastAsia="Calibri"/>
          <w:sz w:val="16"/>
          <w:szCs w:val="16"/>
        </w:rPr>
      </w:pPr>
      <w:r w:rsidRPr="00E76C76">
        <w:rPr>
          <w:rFonts w:eastAsia="Calibri"/>
          <w:sz w:val="16"/>
          <w:szCs w:val="16"/>
        </w:rPr>
        <w:t xml:space="preserve">b) </w:t>
      </w:r>
      <w:r w:rsidRPr="00E76C76">
        <w:rPr>
          <w:rFonts w:eastAsia="Calibri"/>
          <w:sz w:val="16"/>
          <w:szCs w:val="16"/>
        </w:rPr>
        <w:tab/>
        <w:t xml:space="preserve">podwykonawca jest/nie jest* podmiotem, na którego zasoby Wykonawca powołuje się na zasadach określonych w art. 118 ustawy </w:t>
      </w:r>
      <w:proofErr w:type="spellStart"/>
      <w:r w:rsidRPr="00E76C76">
        <w:rPr>
          <w:rFonts w:eastAsia="Calibri"/>
          <w:sz w:val="16"/>
          <w:szCs w:val="16"/>
        </w:rPr>
        <w:t>Pzp</w:t>
      </w:r>
      <w:proofErr w:type="spellEnd"/>
      <w:r w:rsidRPr="00E76C76">
        <w:rPr>
          <w:rFonts w:eastAsia="Calibri"/>
          <w:sz w:val="16"/>
          <w:szCs w:val="16"/>
        </w:rPr>
        <w:t xml:space="preserve">. </w:t>
      </w:r>
    </w:p>
    <w:p w14:paraId="14AE3E9A"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2)</w:t>
      </w:r>
      <w:r w:rsidRPr="00E76C76">
        <w:rPr>
          <w:rFonts w:eastAsia="Calibri"/>
          <w:sz w:val="16"/>
          <w:szCs w:val="16"/>
        </w:rPr>
        <w:tab/>
        <w:t xml:space="preserve">Nazwa podwykonawcy: …………………... </w:t>
      </w:r>
    </w:p>
    <w:p w14:paraId="7BA444A7" w14:textId="77777777" w:rsidR="00E76C76" w:rsidRPr="00E76C76" w:rsidRDefault="00E76C76" w:rsidP="00E76C76">
      <w:pPr>
        <w:spacing w:line="276" w:lineRule="auto"/>
        <w:ind w:left="1276" w:hanging="425"/>
        <w:contextualSpacing/>
        <w:jc w:val="both"/>
        <w:rPr>
          <w:rFonts w:eastAsia="Calibri"/>
          <w:sz w:val="16"/>
          <w:szCs w:val="16"/>
        </w:rPr>
      </w:pPr>
      <w:r w:rsidRPr="00E76C76">
        <w:rPr>
          <w:rFonts w:eastAsia="Calibri"/>
          <w:sz w:val="16"/>
          <w:szCs w:val="16"/>
        </w:rPr>
        <w:t>a)</w:t>
      </w:r>
      <w:r w:rsidRPr="00E76C76">
        <w:rPr>
          <w:rFonts w:eastAsia="Calibri"/>
          <w:sz w:val="16"/>
          <w:szCs w:val="16"/>
        </w:rPr>
        <w:tab/>
        <w:t xml:space="preserve">zakres i opis powierzonej części zamówienia: …………………….. </w:t>
      </w:r>
    </w:p>
    <w:p w14:paraId="67EAA909" w14:textId="77777777" w:rsidR="00E76C76" w:rsidRPr="00E76C76" w:rsidRDefault="00E76C76" w:rsidP="00E76C76">
      <w:pPr>
        <w:spacing w:line="276" w:lineRule="auto"/>
        <w:ind w:left="1276" w:hanging="425"/>
        <w:contextualSpacing/>
        <w:jc w:val="both"/>
        <w:rPr>
          <w:rFonts w:eastAsia="Calibri"/>
          <w:sz w:val="16"/>
          <w:szCs w:val="16"/>
        </w:rPr>
      </w:pPr>
      <w:r w:rsidRPr="00E76C76">
        <w:rPr>
          <w:rFonts w:eastAsia="Calibri"/>
          <w:sz w:val="16"/>
          <w:szCs w:val="16"/>
        </w:rPr>
        <w:t>b)</w:t>
      </w:r>
      <w:r w:rsidRPr="00E76C76">
        <w:rPr>
          <w:rFonts w:eastAsia="Calibri"/>
          <w:sz w:val="16"/>
          <w:szCs w:val="16"/>
        </w:rPr>
        <w:tab/>
        <w:t xml:space="preserve">podwykonawca jest/nie jest* podmiotem, na którego zasoby Wykonawca powołuje się na zasadach określonych w art. 118 ustawy </w:t>
      </w:r>
      <w:proofErr w:type="spellStart"/>
      <w:r w:rsidRPr="00E76C76">
        <w:rPr>
          <w:rFonts w:eastAsia="Calibri"/>
          <w:sz w:val="16"/>
          <w:szCs w:val="16"/>
        </w:rPr>
        <w:t>Pzp</w:t>
      </w:r>
      <w:proofErr w:type="spellEnd"/>
      <w:r w:rsidRPr="00E76C76">
        <w:rPr>
          <w:rFonts w:eastAsia="Calibri"/>
          <w:sz w:val="16"/>
          <w:szCs w:val="16"/>
        </w:rPr>
        <w:t xml:space="preserve">. </w:t>
      </w:r>
    </w:p>
    <w:p w14:paraId="3063AD8A"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lastRenderedPageBreak/>
        <w:t>Wykonawca jest zobowiązany do zawiadomienia Zamawiającego o wszelkich zmianach danych, o których mowa w ust. 2 w trakcie realizacji przedmiotu umowy i przekazania informacji na temat nowych podwykonawców, którym w późniejszym okresie zamierza powierzyć wykonanie części zamówienia.</w:t>
      </w:r>
    </w:p>
    <w:p w14:paraId="7B0556DA"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Jeżeli zmiana albo rezygnacja z podwykonawcy dotyczy podmiotu, na którego zasoby Wykonawca powoływał się na zasadach określonych w art. 118 ustawy </w:t>
      </w:r>
      <w:proofErr w:type="spellStart"/>
      <w:r w:rsidRPr="00E76C76">
        <w:rPr>
          <w:rFonts w:eastAsia="Calibri"/>
          <w:sz w:val="16"/>
          <w:szCs w:val="16"/>
        </w:rPr>
        <w:t>Pzp</w:t>
      </w:r>
      <w:proofErr w:type="spellEnd"/>
      <w:r w:rsidRPr="00E76C76">
        <w:rPr>
          <w:rFonts w:eastAsia="Calibri"/>
          <w:sz w:val="16"/>
          <w:szCs w:val="16"/>
        </w:rPr>
        <w:t xml:space="preserve">, w celu wykazania spełnienia warunków udziału w postępowaniu, Wykonawca jest zobowiązany wykazać Zamawiającemu, że: </w:t>
      </w:r>
    </w:p>
    <w:p w14:paraId="16E1F397" w14:textId="77777777" w:rsidR="00E76C76" w:rsidRPr="00E76C76" w:rsidRDefault="00E76C76" w:rsidP="00E76C76">
      <w:pPr>
        <w:spacing w:line="276" w:lineRule="auto"/>
        <w:ind w:left="709" w:hanging="283"/>
        <w:contextualSpacing/>
        <w:jc w:val="both"/>
        <w:rPr>
          <w:rFonts w:eastAsia="Calibri"/>
          <w:sz w:val="16"/>
          <w:szCs w:val="16"/>
        </w:rPr>
      </w:pPr>
      <w:r w:rsidRPr="00E76C76">
        <w:rPr>
          <w:rFonts w:eastAsia="Calibri"/>
          <w:sz w:val="16"/>
          <w:szCs w:val="16"/>
        </w:rPr>
        <w:sym w:font="Symbol" w:char="F02D"/>
      </w:r>
      <w:r w:rsidRPr="00E76C76">
        <w:rPr>
          <w:rFonts w:eastAsia="Calibri"/>
          <w:sz w:val="16"/>
          <w:szCs w:val="16"/>
        </w:rPr>
        <w:tab/>
        <w:t xml:space="preserve">proponowany inny podwykonawca lub Wykonawca samodzielnie spełnia je w stopniu nie mniejszym niż podwykonawca, na którego zasoby Wykonawca powoływał się w trakcie postępowania o udzielenie zamówienia oraz </w:t>
      </w:r>
    </w:p>
    <w:p w14:paraId="754AAE36" w14:textId="77777777" w:rsidR="00E76C76" w:rsidRPr="00E76C76" w:rsidRDefault="00E76C76" w:rsidP="00E76C76">
      <w:pPr>
        <w:spacing w:line="276" w:lineRule="auto"/>
        <w:ind w:left="426" w:hanging="66"/>
        <w:contextualSpacing/>
        <w:jc w:val="both"/>
        <w:rPr>
          <w:rFonts w:eastAsia="Calibri"/>
          <w:sz w:val="16"/>
          <w:szCs w:val="16"/>
        </w:rPr>
      </w:pPr>
      <w:r w:rsidRPr="00E76C76">
        <w:rPr>
          <w:rFonts w:eastAsia="Calibri"/>
          <w:sz w:val="16"/>
          <w:szCs w:val="16"/>
        </w:rPr>
        <w:sym w:font="Symbol" w:char="F02D"/>
      </w:r>
      <w:r w:rsidRPr="00E76C76">
        <w:rPr>
          <w:rFonts w:eastAsia="Calibri"/>
          <w:sz w:val="16"/>
          <w:szCs w:val="16"/>
        </w:rPr>
        <w:tab/>
        <w:t xml:space="preserve">brak jest podstaw do wykluczenia proponowanego podwykonawcy. </w:t>
      </w:r>
    </w:p>
    <w:p w14:paraId="4D0A3CF6"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Przepisu ust. 4 nie stosuje się wobec podwykonawców niebędących podmiotami, na których zasoby Wykonawca powoływał się na zasadach określonych w art. 118 ustawy </w:t>
      </w:r>
      <w:proofErr w:type="spellStart"/>
      <w:r w:rsidRPr="00E76C76">
        <w:rPr>
          <w:rFonts w:eastAsia="Calibri"/>
          <w:sz w:val="16"/>
          <w:szCs w:val="16"/>
        </w:rPr>
        <w:t>Pzp</w:t>
      </w:r>
      <w:proofErr w:type="spellEnd"/>
      <w:r w:rsidRPr="00E76C76">
        <w:rPr>
          <w:rFonts w:eastAsia="Calibri"/>
          <w:sz w:val="16"/>
          <w:szCs w:val="16"/>
        </w:rPr>
        <w:t xml:space="preserve">. </w:t>
      </w:r>
    </w:p>
    <w:p w14:paraId="1CD18036"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Zamawiający zastrzega sobie prawo weryfikacji podstawy wykluczenia podwykonawcy niebędącego podmiotem trzecim, na zasadach określonych w art. 462 ust. 5 ustawy </w:t>
      </w:r>
      <w:proofErr w:type="spellStart"/>
      <w:r w:rsidRPr="00E76C76">
        <w:rPr>
          <w:rFonts w:eastAsia="Calibri"/>
          <w:sz w:val="16"/>
          <w:szCs w:val="16"/>
        </w:rPr>
        <w:t>Pzp</w:t>
      </w:r>
      <w:proofErr w:type="spellEnd"/>
      <w:r w:rsidRPr="00E76C76">
        <w:rPr>
          <w:rFonts w:eastAsia="Calibri"/>
          <w:sz w:val="16"/>
          <w:szCs w:val="16"/>
        </w:rPr>
        <w:t xml:space="preserve">. </w:t>
      </w:r>
    </w:p>
    <w:p w14:paraId="2C305F1A"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Postanowienia dotyczące podwykonawcy odnoszą się wprost również do dalszego podwykonawcy oraz umów zawieranych między podwykonawcą i dalszym podwykonawcą lub między dalszymi podwykonawcami. </w:t>
      </w:r>
    </w:p>
    <w:p w14:paraId="56BD26DC"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Wykonawca jest odpowiedzialny za działania lub zaniechania podwykonawcy, jego przedstawicieli lub pracowników, jak za własne działania lub zaniechania. Wykonawca jest zobowiązany do sprawowania na bieżąco nadzoru nad pracami wykonywanymi przez podwykonawcę i do ich koordynacji. </w:t>
      </w:r>
    </w:p>
    <w:p w14:paraId="3188AB87"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 celu powierzenia wykonania części zamówienia podwykonawcy, wykonawca zawiera umowę o podwykonawstwo w rozumieniu art. 7 pkt 27 ustawy </w:t>
      </w:r>
      <w:proofErr w:type="spellStart"/>
      <w:r w:rsidRPr="00E76C76">
        <w:rPr>
          <w:rFonts w:eastAsia="Calibri"/>
          <w:sz w:val="16"/>
          <w:szCs w:val="16"/>
        </w:rPr>
        <w:t>Pzp</w:t>
      </w:r>
      <w:proofErr w:type="spellEnd"/>
      <w:r w:rsidRPr="00E76C76">
        <w:rPr>
          <w:rFonts w:eastAsia="Calibri"/>
          <w:sz w:val="16"/>
          <w:szCs w:val="16"/>
        </w:rPr>
        <w:t xml:space="preserve">. </w:t>
      </w:r>
    </w:p>
    <w:p w14:paraId="63291935"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Każdy projekt umowy i umowa o podwykonawstwo musi zawierać postanowienia niesprzeczne z postanowieniami niniejszej umowy oraz będzie zawierać w szczególności: </w:t>
      </w:r>
    </w:p>
    <w:p w14:paraId="3AB8E4D0" w14:textId="147AE74E"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a)</w:t>
      </w:r>
      <w:r w:rsidRPr="00E76C76">
        <w:rPr>
          <w:rFonts w:eastAsia="Calibri"/>
          <w:sz w:val="16"/>
          <w:szCs w:val="16"/>
        </w:rPr>
        <w:tab/>
        <w:t xml:space="preserve">określenie Stron, z tym zastrzeżeniem, że w przypadku, gdy zamówienie publiczne zostało udzielone Wykonawcom, którzy wspólnie ubiegali się o jego udzielenie (konsorcjum) i wspólnie występują w niniejszej umowie jako Wykonawca, umowa o podwykonawstwo powinna być zawarta ze wszystkimi członkami konsorcjum, a nie tylko z jednym lub niektórymi z nich, </w:t>
      </w:r>
    </w:p>
    <w:p w14:paraId="622EE23E"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b)</w:t>
      </w:r>
      <w:r w:rsidRPr="00E76C76">
        <w:rPr>
          <w:rFonts w:eastAsia="Calibri"/>
          <w:sz w:val="16"/>
          <w:szCs w:val="16"/>
        </w:rPr>
        <w:tab/>
        <w:t xml:space="preserve">zakres robót przewidzianych do wykonania, </w:t>
      </w:r>
    </w:p>
    <w:p w14:paraId="3BAA46D4"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c)</w:t>
      </w:r>
      <w:r w:rsidRPr="00E76C76">
        <w:rPr>
          <w:rFonts w:eastAsia="Calibri"/>
          <w:sz w:val="16"/>
          <w:szCs w:val="16"/>
        </w:rPr>
        <w:tab/>
        <w:t xml:space="preserve">termin realizacji robót, który będzie zgodny z terminem wykonania niniejszej umowy, </w:t>
      </w:r>
    </w:p>
    <w:p w14:paraId="0E6C18D9"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d)</w:t>
      </w:r>
      <w:r w:rsidRPr="00E76C76">
        <w:rPr>
          <w:rFonts w:eastAsia="Calibri"/>
          <w:sz w:val="16"/>
          <w:szCs w:val="16"/>
        </w:rPr>
        <w:tab/>
        <w:t>terminy i zasady dokonywania odbioru,</w:t>
      </w:r>
    </w:p>
    <w:p w14:paraId="6401EA89"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e)</w:t>
      </w:r>
      <w:r w:rsidRPr="00E76C76">
        <w:rPr>
          <w:rFonts w:eastAsia="Calibri"/>
          <w:sz w:val="16"/>
          <w:szCs w:val="16"/>
        </w:rPr>
        <w:tab/>
        <w:t xml:space="preserve">wynagrodzenie i zasady płatności za wykonanie robót, z zastrzeżeniem że nie będzie ono wyższe od wynagrodzenia za wykonanie tego samego zakresu robót należnego Wykonawcy od Zamawiającego (wynikającego z oferty i niniejszej umowy) oraz, że rozliczenia za wykonane roboty przez podwykonawcę lub dalszego podwykonawcę nie będą dłuższe niż 30 dni,  </w:t>
      </w:r>
    </w:p>
    <w:p w14:paraId="388F8254"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Wykonawca, podwykonawca lub dalszy podwykonawca zamierzający zawrzeć umowę o podwykonawstwo, której przedmiotem jest wykonanie robót budowlanych, jest zobowiązany do przedłożenia Zamawiającemu projektu umowy o podwykonawstwo przy czym podwykonawca lub dalszy podwykonawca do projektu umowy dołączy zgodę Wykonawcy na zawarcie umowy o podwykonawstwo o treści zgodnej z przedłożonym projektem umowy. </w:t>
      </w:r>
    </w:p>
    <w:p w14:paraId="7487B451"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Zamawiający w terminie 10 dni od otrzymania od Wykonawcy projektu umowy o podwykonawstwo, może wnieść do niej pisemne zastrzeżenia. Jeżeli tego nie uczyni, oznaczać to będzie akceptację projektu umowy przez Zamawiającego.</w:t>
      </w:r>
    </w:p>
    <w:p w14:paraId="151D8588"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 przypadku zgłoszenia przez Zamawiającego zastrzeżeń do projektu umowy o podwykonawstwo, Wykonawca, podwykonawca lub dalszy podwykonawca ma obowiązek przedłożyć zmieniony projekt umowy o podwykonawstwo, uwzględniający w całości zastrzeżenia Zamawiającego. W takim przypadku termin do zgłoszenia zastrzeżeń przez Zamawiającego, o którym mowa w ust. 12 umowy, rozpoczyna bieg na nowo. </w:t>
      </w:r>
    </w:p>
    <w:p w14:paraId="289880DC"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Wykonawca, podwykonawca lub dalszy podwykonawca jest zobowiązany przedłożyć Zamawiającemu, poświadczoną przez przedkładającego za zgodność z oryginałem, kopię zawartej umowy o podwykonawstwo o treści zgodnej z zaakceptowanym uprzednio przez Zamawiającego projektem, w terminie do 7 dni od daty jej zawarcia. </w:t>
      </w:r>
    </w:p>
    <w:p w14:paraId="7D943236"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Zamawiający w terminie do 10 dni od doręczenia mu kopii umowy o podwykonawstwo może zgłosić sprzeciw do treści tej umowy. Jeżeli tego nie uczyni, oznaczać to będzie akceptację umowy o podwykonawstwo. </w:t>
      </w:r>
    </w:p>
    <w:p w14:paraId="39574DF5"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Zamawiający jest uprawniony do zgłaszania pisemnych zastrzeżeń do projektu umowy o podwykonawstwo lub sprzeciwu do umowy o podwykonawstwo, w szczególności gdy: </w:t>
      </w:r>
    </w:p>
    <w:p w14:paraId="65569215" w14:textId="77777777" w:rsidR="00E76C76" w:rsidRPr="00E76C76" w:rsidRDefault="00E76C76" w:rsidP="00E76C76">
      <w:pPr>
        <w:tabs>
          <w:tab w:val="left" w:pos="851"/>
        </w:tabs>
        <w:spacing w:line="276" w:lineRule="auto"/>
        <w:ind w:left="426"/>
        <w:contextualSpacing/>
        <w:jc w:val="both"/>
        <w:rPr>
          <w:rFonts w:eastAsia="Calibri"/>
          <w:sz w:val="16"/>
          <w:szCs w:val="16"/>
        </w:rPr>
      </w:pPr>
      <w:r w:rsidRPr="00E76C76">
        <w:rPr>
          <w:rFonts w:eastAsia="Calibri"/>
          <w:sz w:val="16"/>
          <w:szCs w:val="16"/>
        </w:rPr>
        <w:t>a)</w:t>
      </w:r>
      <w:r w:rsidRPr="00E76C76">
        <w:rPr>
          <w:rFonts w:eastAsia="Calibri"/>
          <w:sz w:val="16"/>
          <w:szCs w:val="16"/>
        </w:rPr>
        <w:tab/>
        <w:t xml:space="preserve">nie będzie spełniała wymagań określonych w dokumentach zamówienia, </w:t>
      </w:r>
    </w:p>
    <w:p w14:paraId="452F26EA" w14:textId="77777777" w:rsidR="00E76C76" w:rsidRPr="00E76C76" w:rsidRDefault="00E76C76" w:rsidP="00E76C76">
      <w:pPr>
        <w:tabs>
          <w:tab w:val="left" w:pos="851"/>
        </w:tabs>
        <w:spacing w:line="276" w:lineRule="auto"/>
        <w:ind w:left="851" w:hanging="425"/>
        <w:contextualSpacing/>
        <w:jc w:val="both"/>
        <w:rPr>
          <w:rFonts w:eastAsia="Calibri"/>
          <w:sz w:val="16"/>
          <w:szCs w:val="16"/>
        </w:rPr>
      </w:pPr>
      <w:r w:rsidRPr="00E76C76">
        <w:rPr>
          <w:rFonts w:eastAsia="Calibri"/>
          <w:sz w:val="16"/>
          <w:szCs w:val="16"/>
        </w:rPr>
        <w:t>b)</w:t>
      </w:r>
      <w:r w:rsidRPr="00E76C76">
        <w:rPr>
          <w:rFonts w:eastAsia="Calibri"/>
          <w:sz w:val="16"/>
          <w:szCs w:val="16"/>
        </w:rPr>
        <w:tab/>
        <w:t xml:space="preserve">będzie przewidywała termin zapłaty wynagrodzenia dłuższy niż 30 dni od dnia doręczenia Wykonawcy, podwykonawcy lub dalszemu podwykonawcy faktury lub rachunku, potwierdzających wykonanie zleconego świadczenia, </w:t>
      </w:r>
    </w:p>
    <w:p w14:paraId="3CF4BF71" w14:textId="77777777" w:rsidR="00E76C76" w:rsidRPr="00E76C76" w:rsidRDefault="00E76C76" w:rsidP="00E76C76">
      <w:pPr>
        <w:tabs>
          <w:tab w:val="left" w:pos="851"/>
        </w:tabs>
        <w:spacing w:line="276" w:lineRule="auto"/>
        <w:ind w:left="851" w:hanging="425"/>
        <w:contextualSpacing/>
        <w:jc w:val="both"/>
        <w:rPr>
          <w:rFonts w:eastAsia="Calibri"/>
          <w:sz w:val="16"/>
          <w:szCs w:val="16"/>
        </w:rPr>
      </w:pPr>
      <w:r w:rsidRPr="00E76C76">
        <w:rPr>
          <w:rFonts w:eastAsia="Calibri"/>
          <w:sz w:val="16"/>
          <w:szCs w:val="16"/>
        </w:rPr>
        <w:t>c)</w:t>
      </w:r>
      <w:r w:rsidRPr="00E76C76">
        <w:rPr>
          <w:rFonts w:eastAsia="Calibri"/>
          <w:sz w:val="16"/>
          <w:szCs w:val="16"/>
        </w:rPr>
        <w:tab/>
        <w:t xml:space="preserve">będzie zawierała zapisy uzależniające dokonanie zapłaty na rzecz podwykonawcy od odbioru robót przez Zamawiającego lub od zapłaty należności Wykonawcy przez Zamawiającego, </w:t>
      </w:r>
    </w:p>
    <w:p w14:paraId="14612320" w14:textId="4A0846B8" w:rsidR="00E76C76" w:rsidRPr="00E76C76" w:rsidRDefault="00E76C76" w:rsidP="00E76C76">
      <w:pPr>
        <w:tabs>
          <w:tab w:val="left" w:pos="851"/>
        </w:tabs>
        <w:spacing w:line="276" w:lineRule="auto"/>
        <w:ind w:left="851" w:hanging="425"/>
        <w:contextualSpacing/>
        <w:jc w:val="both"/>
        <w:rPr>
          <w:rFonts w:eastAsia="Calibri"/>
          <w:sz w:val="16"/>
          <w:szCs w:val="16"/>
        </w:rPr>
      </w:pPr>
      <w:r w:rsidRPr="00E76C76">
        <w:rPr>
          <w:rFonts w:eastAsia="Calibri"/>
          <w:sz w:val="16"/>
          <w:szCs w:val="16"/>
        </w:rPr>
        <w:t>d)</w:t>
      </w:r>
      <w:r w:rsidRPr="00E76C76">
        <w:rPr>
          <w:rFonts w:eastAsia="Calibri"/>
          <w:sz w:val="16"/>
          <w:szCs w:val="16"/>
        </w:rPr>
        <w:tab/>
        <w:t xml:space="preserve">nie będzie zawierała uregulowań dotyczących zawierania umów na roboty budowlane z dalszymi podwykonawcami w szczególności zapisów warunkujących podpisanie tych umów od zgody Wykonawcy i od akceptacji Zamawiającego, </w:t>
      </w:r>
    </w:p>
    <w:p w14:paraId="6D8D4AA1" w14:textId="77777777" w:rsidR="00E76C76" w:rsidRPr="00E76C76" w:rsidRDefault="00E76C76" w:rsidP="00E76C76">
      <w:pPr>
        <w:tabs>
          <w:tab w:val="left" w:pos="851"/>
        </w:tabs>
        <w:spacing w:line="276" w:lineRule="auto"/>
        <w:ind w:left="851" w:hanging="425"/>
        <w:contextualSpacing/>
        <w:jc w:val="both"/>
        <w:rPr>
          <w:rFonts w:eastAsia="Calibri"/>
          <w:sz w:val="16"/>
          <w:szCs w:val="16"/>
        </w:rPr>
      </w:pPr>
      <w:r w:rsidRPr="00E76C76">
        <w:rPr>
          <w:rFonts w:eastAsia="Calibri"/>
          <w:sz w:val="16"/>
          <w:szCs w:val="16"/>
        </w:rPr>
        <w:lastRenderedPageBreak/>
        <w:t>e)</w:t>
      </w:r>
      <w:r w:rsidRPr="00E76C76">
        <w:rPr>
          <w:rFonts w:eastAsia="Calibri"/>
          <w:sz w:val="16"/>
          <w:szCs w:val="16"/>
        </w:rPr>
        <w:tab/>
        <w:t xml:space="preserve">będzie zawierać postanowienia, które w ocenie Zamawiającego będą mogły utrudniać lub uniemożliwiać prawidłową lub terminową realizację niniejszej umowy, zgodnie z jej treścią, </w:t>
      </w:r>
    </w:p>
    <w:p w14:paraId="6074F1AE" w14:textId="77777777" w:rsidR="00E76C76" w:rsidRPr="00E76C76" w:rsidRDefault="00E76C76" w:rsidP="00E76C76">
      <w:pPr>
        <w:tabs>
          <w:tab w:val="left" w:pos="851"/>
        </w:tabs>
        <w:spacing w:line="276" w:lineRule="auto"/>
        <w:ind w:left="851" w:hanging="425"/>
        <w:contextualSpacing/>
        <w:jc w:val="both"/>
        <w:rPr>
          <w:rFonts w:eastAsia="Calibri"/>
          <w:sz w:val="16"/>
          <w:szCs w:val="16"/>
        </w:rPr>
      </w:pPr>
      <w:r w:rsidRPr="00E76C76">
        <w:rPr>
          <w:rFonts w:eastAsia="Calibri"/>
          <w:sz w:val="16"/>
          <w:szCs w:val="16"/>
        </w:rPr>
        <w:t>f)</w:t>
      </w:r>
      <w:r w:rsidRPr="00E76C76">
        <w:rPr>
          <w:rFonts w:eastAsia="Calibri"/>
          <w:sz w:val="16"/>
          <w:szCs w:val="16"/>
        </w:rPr>
        <w:tab/>
        <w:t xml:space="preserve">będzie zawierała postanowienia niezgodne z art. 463 ustawy </w:t>
      </w:r>
      <w:proofErr w:type="spellStart"/>
      <w:r w:rsidRPr="00E76C76">
        <w:rPr>
          <w:rFonts w:eastAsia="Calibri"/>
          <w:sz w:val="16"/>
          <w:szCs w:val="16"/>
        </w:rPr>
        <w:t>Pzp</w:t>
      </w:r>
      <w:proofErr w:type="spellEnd"/>
      <w:r w:rsidRPr="00E76C76">
        <w:rPr>
          <w:rFonts w:eastAsia="Calibri"/>
          <w:sz w:val="16"/>
          <w:szCs w:val="16"/>
        </w:rPr>
        <w:t xml:space="preserve"> tj. postanowienia kształtujące prawa i obowiązki podwykonawcy, w zakresie kar umownych oraz postanowień dotyczących warunków wypłaty wynagrodzenia, w sposób dla niego mniej korzystny niż prawa i obowiązki Wykonawcy, ukształtowane postanowieniami niniejszej umowy. </w:t>
      </w:r>
    </w:p>
    <w:p w14:paraId="01688F55"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Uregulowania niniejszego paragrafu obowiązują także przy zmianach projektów umów o podwykonawstwo jak i zmianach umów o podwykonawstwo. </w:t>
      </w:r>
    </w:p>
    <w:p w14:paraId="234F71AB" w14:textId="3A8DE134"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Wykonawca, podwykonawca,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wartości umowy określonej </w:t>
      </w:r>
      <w:r w:rsidRPr="00E76C76">
        <w:rPr>
          <w:rFonts w:eastAsia="Calibri"/>
          <w:bCs/>
          <w:sz w:val="16"/>
          <w:szCs w:val="16"/>
        </w:rPr>
        <w:t>w § 5 ust. 1 umowy</w:t>
      </w:r>
      <w:r w:rsidRPr="00E76C76">
        <w:rPr>
          <w:rFonts w:eastAsia="Calibri"/>
          <w:b/>
          <w:sz w:val="16"/>
          <w:szCs w:val="16"/>
        </w:rPr>
        <w:t>.</w:t>
      </w:r>
      <w:r w:rsidRPr="00E76C76">
        <w:rPr>
          <w:rFonts w:eastAsia="Calibri"/>
          <w:sz w:val="16"/>
          <w:szCs w:val="16"/>
        </w:rPr>
        <w:t xml:space="preserve"> Wyłączenie nie dotyczy umów o podwykonawstwo o wartości większej niż 50.000 zł.</w:t>
      </w:r>
    </w:p>
    <w:p w14:paraId="39C87308"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 W przypadku, o którym mowa w ust. 18 niniejszego paragrafu, jeżeli termin zapłaty wynagrodzenia jest dłuższy niż 30 dni, Zamawiający poinformuje o tym Wykonawcę i wezwie go do zmiany tej umowy pod rygorem wystąpienia o zapłatę kary umownej. </w:t>
      </w:r>
    </w:p>
    <w:p w14:paraId="59F1CAF1"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Procedurę, o której mowa w ust. 18 i 19 niniejszego paragrafu, stosuje się również do wszystkich zmian umów o podwykonawstwo, których przedmiotem są dostawy lub usługi.</w:t>
      </w:r>
    </w:p>
    <w:p w14:paraId="2C035738"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Wykonawca, powierzając realizację robót podwykonawcy, jest zobowiązany do dokonania we własnym zakresie zapłaty wymagalnego wynagrodzenia należnego podwykonawcy z zachowaniem terminów płatności określonych w umowie z podwykonawcą.</w:t>
      </w:r>
    </w:p>
    <w:p w14:paraId="1735C6C1"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 W przypadku uchylenia się od obowiązku zapłaty odpowiednio przez Wykonawcę, podwykonawcę lub dalszego podwykonawcę bezpośredniej zapłaty wymagalnego wynagrodzenia przysługującego podwykonawcy lub dalszemu podwykonawcy, za wykonane i odebrane roboty, Zamawiający dokona bezpośredniej zapłaty wymagalnego wynagrodzenia przysługującego podwykonawcy, dalszemu podwykonawcy, który zawarł zaakceptowaną przez Zamawiającego umowę o podwykonawstwo, której przedmiotem są roboty budowlane lub który zawarł przedłożoną Zamawiającemu umowę o podwykonawstwo, której przedmiotem są dostawy lub usługi, na zasadach określonych w art. 465 ustawy </w:t>
      </w:r>
      <w:proofErr w:type="spellStart"/>
      <w:r w:rsidRPr="00E76C76">
        <w:rPr>
          <w:rFonts w:eastAsia="Calibri"/>
          <w:sz w:val="16"/>
          <w:szCs w:val="16"/>
        </w:rPr>
        <w:t>Pzp</w:t>
      </w:r>
      <w:proofErr w:type="spellEnd"/>
      <w:r w:rsidRPr="00E76C76">
        <w:rPr>
          <w:rFonts w:eastAsia="Calibri"/>
          <w:sz w:val="16"/>
          <w:szCs w:val="16"/>
        </w:rPr>
        <w:t xml:space="preserve">. </w:t>
      </w:r>
    </w:p>
    <w:p w14:paraId="05169190"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Zamawiający, przed dokonaniem bezpośredniej zapłaty umożliwi Wykonawcy zgłoszenie, pisemnie, uwag dotyczących zasadności bezpośredniej zapłaty wynagrodzenia podwykonawcy lub dalszemu podwykonawcy. Zamawiający informuje o terminie zgłaszania uwag, nie krótszym niż 7 dni od dnia doręczenia tej informacji. </w:t>
      </w:r>
    </w:p>
    <w:p w14:paraId="4DDB04AC"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 przypadku zgłoszenia uwag, o których mowa w ust. 23, w terminie wskazanym przez Zamawiającego, Zamawiający może: </w:t>
      </w:r>
    </w:p>
    <w:p w14:paraId="664F1FA3"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a)</w:t>
      </w:r>
      <w:r w:rsidRPr="00E76C76">
        <w:rPr>
          <w:rFonts w:eastAsia="Calibri"/>
          <w:sz w:val="16"/>
          <w:szCs w:val="16"/>
        </w:rPr>
        <w:tab/>
        <w:t xml:space="preserve">nie dokonać bezpośredniej zapłaty wynagrodzenia podwykonawcy lub dalszemu podwykonawcy, jeżeli Wykonawca wykaże niezasadność takiej zapłaty albo </w:t>
      </w:r>
    </w:p>
    <w:p w14:paraId="047D924D"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b)</w:t>
      </w:r>
      <w:r w:rsidRPr="00E76C76">
        <w:rPr>
          <w:rFonts w:eastAsia="Calibri"/>
          <w:sz w:val="16"/>
          <w:szCs w:val="16"/>
        </w:rPr>
        <w:tab/>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60623E88" w14:textId="77777777" w:rsidR="00E76C76" w:rsidRPr="00E76C76" w:rsidRDefault="00E76C76" w:rsidP="00E76C76">
      <w:pPr>
        <w:spacing w:line="276" w:lineRule="auto"/>
        <w:ind w:left="851" w:hanging="425"/>
        <w:contextualSpacing/>
        <w:jc w:val="both"/>
        <w:rPr>
          <w:rFonts w:eastAsia="Calibri"/>
          <w:sz w:val="16"/>
          <w:szCs w:val="16"/>
        </w:rPr>
      </w:pPr>
      <w:r w:rsidRPr="00E76C76">
        <w:rPr>
          <w:rFonts w:eastAsia="Calibri"/>
          <w:sz w:val="16"/>
          <w:szCs w:val="16"/>
        </w:rPr>
        <w:t>c)</w:t>
      </w:r>
      <w:r w:rsidRPr="00E76C76">
        <w:rPr>
          <w:rFonts w:eastAsia="Calibri"/>
          <w:sz w:val="16"/>
          <w:szCs w:val="16"/>
        </w:rPr>
        <w:tab/>
        <w:t xml:space="preserve">dokonać bezpośredniej zapłaty wynagrodzenia podwykonawcy lub dalszemu podwykonawcy, jeżeli podwykonawca lub dalszy podwykonawca wykaże zasadność takiej zapłaty. </w:t>
      </w:r>
    </w:p>
    <w:p w14:paraId="3405C7D7"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 xml:space="preserve">W przypadku dokonania bezpośredniej zapłaty podwykonawcy lub dalszemu podwykonawcy Zamawiający potrąci kwotę wypłaconego wynagrodzenia z wynagrodzenia należnego Wykonawcy. </w:t>
      </w:r>
    </w:p>
    <w:p w14:paraId="5CD0542D"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rFonts w:eastAsia="Calibri"/>
          <w:sz w:val="16"/>
          <w:szCs w:val="16"/>
        </w:rPr>
        <w:t>Konieczność wielokrotnego dokonywania bezpośredniej zapłaty podwykonawcy lub dalszemu podwykonawcy lub konieczność dokonania bezpośrednich zapłat na sumę większą niż 5% wartości umowy może stanowić podstawę do odstąpienia od umowy.</w:t>
      </w:r>
    </w:p>
    <w:p w14:paraId="3F3A30B8" w14:textId="77777777" w:rsidR="00E76C76" w:rsidRPr="00E76C76" w:rsidRDefault="00E76C76" w:rsidP="001353FF">
      <w:pPr>
        <w:numPr>
          <w:ilvl w:val="0"/>
          <w:numId w:val="21"/>
        </w:numPr>
        <w:spacing w:line="276" w:lineRule="auto"/>
        <w:ind w:left="426" w:hanging="426"/>
        <w:contextualSpacing/>
        <w:jc w:val="both"/>
        <w:rPr>
          <w:rFonts w:eastAsia="Calibri"/>
          <w:sz w:val="16"/>
          <w:szCs w:val="16"/>
        </w:rPr>
      </w:pPr>
      <w:r w:rsidRPr="00E76C76">
        <w:rPr>
          <w:sz w:val="16"/>
          <w:szCs w:val="16"/>
        </w:rPr>
        <w:t xml:space="preserve">Wykonawca zobowiązuje się załączyć </w:t>
      </w:r>
      <w:r w:rsidRPr="00E76C76">
        <w:rPr>
          <w:bCs/>
          <w:sz w:val="16"/>
          <w:szCs w:val="16"/>
        </w:rPr>
        <w:t>do każdej wystawionej faktury oraz dostarczyć na każde żądanie Zamawiającego oświadczeń Podwykonawców</w:t>
      </w:r>
      <w:r w:rsidRPr="00E76C76">
        <w:rPr>
          <w:sz w:val="16"/>
          <w:szCs w:val="16"/>
        </w:rPr>
        <w:t xml:space="preserve"> potwierdzających fakt, że Wykonawca nie zalega z żadnymi płatnościami na jego rzecz. W przypadku niedostarczenia oświadczeń w powyższym terminie Zamawiający ma prawo do wstrzymania płatności wynagrodzenia Wykonawcy do czasu przedłożenia przez Wykonawcę stosownych dokumentów. </w:t>
      </w:r>
    </w:p>
    <w:p w14:paraId="366BCBAD" w14:textId="77777777" w:rsidR="00E76C76" w:rsidRPr="00E76C76" w:rsidRDefault="00E76C76" w:rsidP="001353FF">
      <w:pPr>
        <w:numPr>
          <w:ilvl w:val="0"/>
          <w:numId w:val="21"/>
        </w:numPr>
        <w:suppressAutoHyphens/>
        <w:spacing w:after="0" w:line="276" w:lineRule="auto"/>
        <w:ind w:left="426" w:right="24" w:hanging="426"/>
        <w:jc w:val="both"/>
        <w:rPr>
          <w:sz w:val="16"/>
          <w:szCs w:val="16"/>
        </w:rPr>
      </w:pPr>
      <w:r w:rsidRPr="00E76C76">
        <w:rPr>
          <w:sz w:val="16"/>
          <w:szCs w:val="16"/>
        </w:rPr>
        <w:t xml:space="preserve">W przypadku powierzenia prac Podwykonawcy bez zgody Zamawiającego, Zamawiający jest uprawniony do odstąpienia od umowy w terminie 14 dni od dnia upływu terminu wyznaczonego Wykonawcy w wezwaniu do usunięcia podwykonawcy z placu budowy i naliczenia kary umownej w </w:t>
      </w:r>
      <w:r w:rsidRPr="00E76C76">
        <w:rPr>
          <w:b/>
          <w:sz w:val="16"/>
          <w:szCs w:val="16"/>
        </w:rPr>
        <w:t>wysokości 5 % wartości brutto</w:t>
      </w:r>
      <w:r w:rsidRPr="00E76C76">
        <w:rPr>
          <w:sz w:val="16"/>
          <w:szCs w:val="16"/>
        </w:rPr>
        <w:t xml:space="preserve"> wynagrodzenia określonego w § 5 ust. 1, niezależnie od domagania się odszkodowania uzupełniającego oraz, wedle własnego wyboru, powierzenia wykonywania prac innemu Wykonawcy na koszt i ryzyko Wykonawcy, bez konieczności uzyskania zezwolenia sądu. W takim przypadku Zamawiający nie ponosi odpowiedzialności za żadne roszczenia Podwykonawców wobec Wykonawcy.</w:t>
      </w:r>
    </w:p>
    <w:p w14:paraId="6071749A" w14:textId="77777777" w:rsidR="00E76C76" w:rsidRPr="00E76C76" w:rsidRDefault="00E76C76" w:rsidP="001353FF">
      <w:pPr>
        <w:numPr>
          <w:ilvl w:val="0"/>
          <w:numId w:val="21"/>
        </w:numPr>
        <w:suppressAutoHyphens/>
        <w:spacing w:after="0" w:line="276" w:lineRule="auto"/>
        <w:ind w:left="426" w:right="24" w:hanging="426"/>
        <w:jc w:val="both"/>
        <w:rPr>
          <w:sz w:val="16"/>
          <w:szCs w:val="16"/>
        </w:rPr>
      </w:pPr>
      <w:r w:rsidRPr="00E76C76">
        <w:rPr>
          <w:sz w:val="16"/>
          <w:szCs w:val="16"/>
        </w:rPr>
        <w:t>W przypadku, gdy Zamawiający będzie zobowiązany do zapłaty Podwykonawcy wynagrodzenia w terminie wcześniejszym niż Wykonawcy, będzie miał prawo obciążyć Wykonawcę kwotą zapłaconą Podwykonawcy wraz z odsetkami ustawowymi liczonymi od zapłaconej Podwykonawcy kwoty, za okres od dnia dokonania zapłaty do dnia, w jakim zapłata nastąpiłaby zgodnie z postanowieniami niniejszej umowy. W takim przypadku Zamawiający ma prawo potrącić kwotę zapłaconą Podwykonawcy z wynagrodzenia należnego Wykonawcy.</w:t>
      </w:r>
    </w:p>
    <w:p w14:paraId="7B932018" w14:textId="77777777" w:rsidR="00E76C76" w:rsidRPr="00E76C76" w:rsidRDefault="00E76C76" w:rsidP="00E76C76">
      <w:pPr>
        <w:pStyle w:val="Teksttreci0"/>
        <w:tabs>
          <w:tab w:val="left" w:pos="700"/>
        </w:tabs>
        <w:spacing w:line="276" w:lineRule="auto"/>
        <w:ind w:left="800"/>
        <w:jc w:val="both"/>
        <w:rPr>
          <w:rFonts w:ascii="Aptos" w:eastAsia="Times New Roman" w:hAnsi="Aptos"/>
          <w:sz w:val="16"/>
          <w:szCs w:val="16"/>
        </w:rPr>
      </w:pPr>
    </w:p>
    <w:p w14:paraId="564324FD" w14:textId="7FF86EDF" w:rsidR="00E76C76" w:rsidRPr="00E76C76" w:rsidRDefault="00E76C76" w:rsidP="00E76C76">
      <w:pPr>
        <w:pStyle w:val="Nagwek2"/>
        <w:spacing w:line="480" w:lineRule="auto"/>
        <w:ind w:right="2081"/>
        <w:jc w:val="center"/>
        <w:rPr>
          <w:rFonts w:ascii="Aptos" w:hAnsi="Aptos"/>
          <w:b/>
          <w:color w:val="02080A"/>
          <w:sz w:val="16"/>
          <w:szCs w:val="16"/>
        </w:rPr>
      </w:pPr>
      <w:r w:rsidRPr="00E76C76">
        <w:rPr>
          <w:rFonts w:ascii="Aptos" w:hAnsi="Aptos"/>
          <w:b/>
          <w:color w:val="02080A"/>
          <w:sz w:val="16"/>
          <w:szCs w:val="16"/>
        </w:rPr>
        <w:lastRenderedPageBreak/>
        <w:t>§ 1</w:t>
      </w:r>
      <w:r w:rsidR="00983E02">
        <w:rPr>
          <w:rFonts w:ascii="Aptos" w:hAnsi="Aptos"/>
          <w:b/>
          <w:color w:val="02080A"/>
          <w:sz w:val="16"/>
          <w:szCs w:val="16"/>
        </w:rPr>
        <w:t>1</w:t>
      </w:r>
      <w:r w:rsidRPr="00E76C76">
        <w:rPr>
          <w:rFonts w:ascii="Aptos" w:hAnsi="Aptos"/>
          <w:b/>
          <w:color w:val="02080A"/>
          <w:sz w:val="16"/>
          <w:szCs w:val="16"/>
        </w:rPr>
        <w:t xml:space="preserve"> </w:t>
      </w:r>
      <w:bookmarkStart w:id="9" w:name="bookmark34"/>
      <w:r w:rsidRPr="00E76C76">
        <w:rPr>
          <w:rFonts w:ascii="Aptos" w:hAnsi="Aptos"/>
          <w:b/>
          <w:color w:val="02080A"/>
          <w:sz w:val="16"/>
          <w:szCs w:val="16"/>
        </w:rPr>
        <w:t>ODBIÓR PRZEDMIOTU UMOWY</w:t>
      </w:r>
      <w:bookmarkEnd w:id="9"/>
    </w:p>
    <w:p w14:paraId="68EEE9E1" w14:textId="77777777" w:rsidR="00E76C76" w:rsidRPr="00E76C76" w:rsidRDefault="00E76C76" w:rsidP="001353FF">
      <w:pPr>
        <w:pStyle w:val="Teksttreci0"/>
        <w:numPr>
          <w:ilvl w:val="0"/>
          <w:numId w:val="15"/>
        </w:numPr>
        <w:spacing w:line="276" w:lineRule="auto"/>
        <w:jc w:val="both"/>
        <w:rPr>
          <w:rFonts w:ascii="Aptos" w:eastAsia="Times New Roman" w:hAnsi="Aptos"/>
          <w:sz w:val="16"/>
          <w:szCs w:val="16"/>
        </w:rPr>
      </w:pPr>
      <w:r w:rsidRPr="00E76C76">
        <w:rPr>
          <w:rFonts w:ascii="Aptos" w:eastAsia="Times New Roman" w:hAnsi="Aptos"/>
          <w:sz w:val="16"/>
          <w:szCs w:val="16"/>
        </w:rPr>
        <w:t>Strony zgodnie postanawiają, że będą stosowane następujące rodzaje odbiorów robót: odbiory robót zanikających i ulegających zakryciu, odbiór końcowy, odbiór pogwarancyjny. Wykonawca zgłasza gotowość do odbioru końcowego do Zamawiającego. Brak jakiegokolwiek dokumentu lub stwierdzenie jego wady może stanowić podstawę do odmowy dokonania odbioru końcowego robót budowlanych objętych niniejsza umową.</w:t>
      </w:r>
    </w:p>
    <w:p w14:paraId="308F5320" w14:textId="77777777" w:rsidR="00E76C76" w:rsidRPr="00E76C76" w:rsidRDefault="00E76C76" w:rsidP="001353FF">
      <w:pPr>
        <w:pStyle w:val="Teksttreci0"/>
        <w:numPr>
          <w:ilvl w:val="0"/>
          <w:numId w:val="15"/>
        </w:numPr>
        <w:spacing w:line="276" w:lineRule="auto"/>
        <w:jc w:val="both"/>
        <w:rPr>
          <w:rFonts w:ascii="Aptos" w:eastAsia="Times New Roman" w:hAnsi="Aptos"/>
          <w:sz w:val="16"/>
          <w:szCs w:val="16"/>
        </w:rPr>
      </w:pPr>
      <w:r w:rsidRPr="00E76C76">
        <w:rPr>
          <w:rFonts w:ascii="Aptos" w:eastAsia="Times New Roman" w:hAnsi="Aptos"/>
          <w:sz w:val="16"/>
          <w:szCs w:val="16"/>
        </w:rPr>
        <w:t>Przystąpienie do odbioru końcowego przedmiotu umowy nastąpi niezwłocznie, jednak nie później niż w terminie 7 dni roboczych od dnia otrzymania przez Zamawiającego kompletnego powiadomienia o gotowości do odbioru. Zamawiający poinformuje Wykonawcę o wyznaczonym terminie rozpoczęcia odbioru końcowego. W czynnościach odbioru będą brali udział w szczególności przedstawiciele Zamawiającego oraz przedstawiciel Wykonawcy.</w:t>
      </w:r>
    </w:p>
    <w:p w14:paraId="0574CC2B" w14:textId="77777777" w:rsidR="00E76C76" w:rsidRPr="00E76C76" w:rsidRDefault="00E76C76" w:rsidP="001353FF">
      <w:pPr>
        <w:pStyle w:val="Teksttreci0"/>
        <w:numPr>
          <w:ilvl w:val="0"/>
          <w:numId w:val="15"/>
        </w:numPr>
        <w:spacing w:line="276" w:lineRule="auto"/>
        <w:jc w:val="both"/>
        <w:rPr>
          <w:rFonts w:ascii="Aptos" w:eastAsia="Times New Roman" w:hAnsi="Aptos"/>
          <w:sz w:val="16"/>
          <w:szCs w:val="16"/>
        </w:rPr>
      </w:pPr>
      <w:r w:rsidRPr="00E76C76">
        <w:rPr>
          <w:rFonts w:ascii="Aptos" w:eastAsia="Times New Roman" w:hAnsi="Aptos"/>
          <w:sz w:val="16"/>
          <w:szCs w:val="16"/>
        </w:rPr>
        <w:t>Razem z pisemnym zgłoszeniem gotowości do odbioru końcowego robót Wykonawca przekaże Zamawiającemu:</w:t>
      </w:r>
    </w:p>
    <w:p w14:paraId="6CC9436B"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dokumentację powykonawczą (w dwóch egzemplarzach papierowych oraz na nośniku cyfrowym);</w:t>
      </w:r>
    </w:p>
    <w:p w14:paraId="002C49C0"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 xml:space="preserve">pozytywną opinię organów kontrolnych tj. Państwowej Straży Pożarnej oraz Państwowego Powiatowego Inspektora Sanitarnego, jeżeli są wymagane; </w:t>
      </w:r>
    </w:p>
    <w:p w14:paraId="3E15F130"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 xml:space="preserve">atesty na prefabrykaty, materiały i urządzenia; </w:t>
      </w:r>
    </w:p>
    <w:p w14:paraId="6AD29F3E"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 xml:space="preserve">wymagane dokumenty, protokoły, deklaracje zgodności, aprobaty techniczne lub certyfikaty, świadectwa i zaświadczenia z przeprowadzonych przez Wykonawcę, sprawdzeń i badań, a w szczególności protokoły odbioru robót branżowych objętych zamówieniem; </w:t>
      </w:r>
    </w:p>
    <w:p w14:paraId="2D340FD3"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 xml:space="preserve">dokumenty potwierdzające dopuszczenie zastosowanych materiałów do stosowania w budownictwie, </w:t>
      </w:r>
    </w:p>
    <w:p w14:paraId="414FE6B2"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 xml:space="preserve">wymagane dokumenty, protokoły i zaświadczenia z przeprowadzonych przez Wykonawcę prób, </w:t>
      </w:r>
      <w:r w:rsidRPr="00E76C76">
        <w:rPr>
          <w:rFonts w:ascii="Aptos" w:eastAsia="Times New Roman" w:hAnsi="Aptos"/>
          <w:sz w:val="16"/>
          <w:szCs w:val="16"/>
        </w:rPr>
        <w:tab/>
        <w:t xml:space="preserve">sprawdzeń i badań, </w:t>
      </w:r>
    </w:p>
    <w:p w14:paraId="31521AB9"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zaświadczenia właściwych organów, dotyczące odbiorów materiałów i urządzeń przez służby specjalistyczne w zakresie wymaganym przez obowiązujące przepisy, jeżeli są wymagane;</w:t>
      </w:r>
    </w:p>
    <w:p w14:paraId="35D7FFCD" w14:textId="77777777" w:rsidR="00E76C76" w:rsidRPr="00E76C76" w:rsidRDefault="00E76C76" w:rsidP="001353FF">
      <w:pPr>
        <w:pStyle w:val="Teksttreci0"/>
        <w:numPr>
          <w:ilvl w:val="0"/>
          <w:numId w:val="32"/>
        </w:numPr>
        <w:spacing w:line="276" w:lineRule="auto"/>
        <w:jc w:val="both"/>
        <w:rPr>
          <w:rFonts w:ascii="Aptos" w:eastAsia="Times New Roman" w:hAnsi="Aptos"/>
          <w:sz w:val="16"/>
          <w:szCs w:val="16"/>
        </w:rPr>
      </w:pPr>
      <w:r w:rsidRPr="00E76C76">
        <w:rPr>
          <w:rFonts w:ascii="Aptos" w:eastAsia="Times New Roman" w:hAnsi="Aptos"/>
          <w:sz w:val="16"/>
          <w:szCs w:val="16"/>
        </w:rPr>
        <w:t>dokument potwierdzający utylizację odpadów.</w:t>
      </w:r>
    </w:p>
    <w:p w14:paraId="3A7D3816" w14:textId="77777777" w:rsidR="00E76C76" w:rsidRPr="00E76C76" w:rsidRDefault="00E76C76" w:rsidP="001353FF">
      <w:pPr>
        <w:pStyle w:val="Teksttreci0"/>
        <w:numPr>
          <w:ilvl w:val="0"/>
          <w:numId w:val="15"/>
        </w:numPr>
        <w:spacing w:line="276" w:lineRule="auto"/>
        <w:jc w:val="both"/>
        <w:rPr>
          <w:rFonts w:ascii="Aptos" w:eastAsia="Times New Roman" w:hAnsi="Aptos"/>
          <w:sz w:val="16"/>
          <w:szCs w:val="16"/>
        </w:rPr>
      </w:pPr>
      <w:r w:rsidRPr="00E76C76">
        <w:rPr>
          <w:rFonts w:ascii="Aptos" w:eastAsia="Times New Roman" w:hAnsi="Aptos"/>
          <w:sz w:val="16"/>
          <w:szCs w:val="16"/>
        </w:rPr>
        <w:t>Strony postanawiają, że z czynności odbioru końcowego spisany będzie protokół zawierający wszelkie ustalenia dokonane w toku odbioru, jak też ewentualne terminy wyznaczone na usunięcie stwierdzonych usterek i wad. Odbiór końcowy następuje na podstawie protokołu odbioru podpisanego przez przedstawiciela Zamawiającego, i przedstawiciela Wykonawcy. Wzór protokołu odbioru końcowego stanowi załącznik nr 2 do niniejszej umowy.</w:t>
      </w:r>
    </w:p>
    <w:p w14:paraId="70DD6AF2" w14:textId="77777777" w:rsidR="00E76C76" w:rsidRPr="00E76C76" w:rsidRDefault="00E76C76" w:rsidP="001353FF">
      <w:pPr>
        <w:numPr>
          <w:ilvl w:val="0"/>
          <w:numId w:val="15"/>
        </w:numPr>
        <w:suppressAutoHyphens/>
        <w:autoSpaceDE w:val="0"/>
        <w:spacing w:after="0" w:line="276" w:lineRule="auto"/>
        <w:jc w:val="both"/>
        <w:rPr>
          <w:sz w:val="16"/>
          <w:szCs w:val="16"/>
        </w:rPr>
      </w:pPr>
      <w:r w:rsidRPr="00E76C76">
        <w:rPr>
          <w:sz w:val="16"/>
          <w:szCs w:val="16"/>
        </w:rPr>
        <w:t>Jeżeli w toku czynności odbioru końcowego zostaną stwierdzone wady i usterki polegające m.in. na złej jakości wykonania robót, usterce lub braku kompletności, wówczas Wykonawca zobowiązany jest do ich usunięcia. Zamawiający wyznaczy termin do usunięcia wad z uwzględnieniem zakresu prac do poprawy.</w:t>
      </w:r>
    </w:p>
    <w:p w14:paraId="795CC6A3" w14:textId="77777777" w:rsidR="00E76C76" w:rsidRPr="00E76C76" w:rsidRDefault="00E76C76" w:rsidP="001353FF">
      <w:pPr>
        <w:numPr>
          <w:ilvl w:val="0"/>
          <w:numId w:val="15"/>
        </w:numPr>
        <w:suppressAutoHyphens/>
        <w:autoSpaceDE w:val="0"/>
        <w:spacing w:after="0" w:line="276" w:lineRule="auto"/>
        <w:jc w:val="both"/>
        <w:rPr>
          <w:sz w:val="16"/>
          <w:szCs w:val="16"/>
        </w:rPr>
      </w:pPr>
      <w:r w:rsidRPr="00E76C76">
        <w:rPr>
          <w:sz w:val="16"/>
          <w:szCs w:val="16"/>
        </w:rPr>
        <w:t>Po usunięciu wad i usterek Wykonawca ponownie zawiadomi Zamawiającego o gotowości do odbioru końcowego. Zamawiający zobowiązany jest przystąpić do odbioru w terminie 7 dni od doręczenia zawiadomienia. Zamawiający wyznacza termin odbioru końcowego.</w:t>
      </w:r>
    </w:p>
    <w:p w14:paraId="773D5DD0" w14:textId="77777777" w:rsidR="00E76C76" w:rsidRPr="00E76C76" w:rsidRDefault="00E76C76" w:rsidP="001353FF">
      <w:pPr>
        <w:numPr>
          <w:ilvl w:val="0"/>
          <w:numId w:val="15"/>
        </w:numPr>
        <w:suppressAutoHyphens/>
        <w:autoSpaceDE w:val="0"/>
        <w:spacing w:after="0" w:line="276" w:lineRule="auto"/>
        <w:jc w:val="both"/>
        <w:rPr>
          <w:sz w:val="16"/>
          <w:szCs w:val="16"/>
        </w:rPr>
      </w:pPr>
      <w:r w:rsidRPr="00E76C76">
        <w:rPr>
          <w:sz w:val="16"/>
          <w:szCs w:val="16"/>
        </w:rPr>
        <w:t xml:space="preserve"> Jeżeli Wykonawca nie usunie wad i usterek lub nie poprawi jakości wykonania prac w wyznaczonym terminie, Zamawiający zastrzega sobie prawo do zlecenia wykonania niezbędnych prac przez osoby trzecie na koszt i ryzyko Wykonawcy, bez konieczności uzyskania zezwolenia sądu. Zamawiający jest uprawniony do potrącenia kwoty odpowiadającej wynagrodzeniu osób trzecich  z wynagrodzenia Wykonawcy, a w razie gdyby to nie było możliwe lub wystarczające Wykonawca zobowiązany jest do niezwłocznego zwrotu tych kosztów Zamawiającemu, a Zamawiający może również dochodzić swoich roszczeń przed sądem.</w:t>
      </w:r>
    </w:p>
    <w:p w14:paraId="0844E57C" w14:textId="77777777" w:rsidR="00E76C76" w:rsidRPr="00E76C76" w:rsidRDefault="00E76C76" w:rsidP="001353FF">
      <w:pPr>
        <w:numPr>
          <w:ilvl w:val="0"/>
          <w:numId w:val="15"/>
        </w:numPr>
        <w:suppressAutoHyphens/>
        <w:autoSpaceDE w:val="0"/>
        <w:spacing w:after="0" w:line="276" w:lineRule="auto"/>
        <w:rPr>
          <w:sz w:val="16"/>
          <w:szCs w:val="16"/>
        </w:rPr>
      </w:pPr>
      <w:r w:rsidRPr="00E76C76">
        <w:rPr>
          <w:sz w:val="16"/>
          <w:szCs w:val="16"/>
        </w:rPr>
        <w:t>Jeżeli wady istotne nie nadają się do usunięcia, to:</w:t>
      </w:r>
    </w:p>
    <w:p w14:paraId="56246F55" w14:textId="77777777" w:rsidR="00E76C76" w:rsidRPr="00E76C76" w:rsidRDefault="00E76C76" w:rsidP="001C4C7C">
      <w:pPr>
        <w:tabs>
          <w:tab w:val="left" w:pos="851"/>
        </w:tabs>
        <w:autoSpaceDE w:val="0"/>
        <w:spacing w:after="0" w:line="276" w:lineRule="auto"/>
        <w:ind w:left="851" w:hanging="425"/>
        <w:jc w:val="both"/>
        <w:rPr>
          <w:sz w:val="16"/>
          <w:szCs w:val="16"/>
        </w:rPr>
      </w:pPr>
      <w:r w:rsidRPr="00E76C76">
        <w:rPr>
          <w:sz w:val="16"/>
          <w:szCs w:val="16"/>
        </w:rPr>
        <w:t>a)</w:t>
      </w:r>
      <w:r w:rsidRPr="00E76C76">
        <w:rPr>
          <w:sz w:val="16"/>
          <w:szCs w:val="16"/>
        </w:rPr>
        <w:tab/>
        <w:t>jeżeli nie uniemożliwiają one użytkowanie przedmiotu umowy zgodnie z przeznaczeniem to Zamawiający może obniżyć wynagrodzenie Wykonawcy,</w:t>
      </w:r>
    </w:p>
    <w:p w14:paraId="4ECFECF0" w14:textId="700551FE" w:rsidR="00E76C76" w:rsidRPr="00E76C76" w:rsidRDefault="00E76C76" w:rsidP="001C4C7C">
      <w:pPr>
        <w:tabs>
          <w:tab w:val="left" w:pos="851"/>
        </w:tabs>
        <w:autoSpaceDE w:val="0"/>
        <w:spacing w:after="0" w:line="276" w:lineRule="auto"/>
        <w:ind w:left="851" w:hanging="425"/>
        <w:jc w:val="both"/>
        <w:rPr>
          <w:sz w:val="16"/>
          <w:szCs w:val="16"/>
        </w:rPr>
      </w:pPr>
      <w:r w:rsidRPr="00E76C76">
        <w:rPr>
          <w:sz w:val="16"/>
          <w:szCs w:val="16"/>
        </w:rPr>
        <w:t xml:space="preserve">b) </w:t>
      </w:r>
      <w:r w:rsidRPr="00E76C76">
        <w:rPr>
          <w:sz w:val="16"/>
          <w:szCs w:val="16"/>
        </w:rPr>
        <w:tab/>
        <w:t>jeżeli Wady uniemożliwiają użytkowanie części lub całości przedmiotu umowy zgodnie z przeznaczeniem to Zamawiający może żądać wykonania przedmiotu umowy ponownie przez Wykonawcę, albo odstąpić od umowy lub jej części z winy Wykonawcy, jeżeli w wyznaczonym ponownie przez Zamawiającego terminie nie wykona on przedmiotu umowy. Zamawiający może również zlecić wykonanie przedmiotu umowy w części lub w całości przez osobę trzecią z prawem obciążenia Wykonawcy kosztami tego wykonania bez konieczności uzyskania zezwolenia sądu.</w:t>
      </w:r>
    </w:p>
    <w:p w14:paraId="19C1A3F5" w14:textId="77777777" w:rsidR="00E76C76" w:rsidRPr="00E76C76" w:rsidRDefault="00E76C76" w:rsidP="001353FF">
      <w:pPr>
        <w:numPr>
          <w:ilvl w:val="0"/>
          <w:numId w:val="15"/>
        </w:numPr>
        <w:suppressAutoHyphens/>
        <w:autoSpaceDE w:val="0"/>
        <w:spacing w:after="0" w:line="276" w:lineRule="auto"/>
        <w:jc w:val="both"/>
        <w:rPr>
          <w:sz w:val="16"/>
          <w:szCs w:val="16"/>
        </w:rPr>
      </w:pPr>
      <w:r w:rsidRPr="00E76C76">
        <w:rPr>
          <w:sz w:val="16"/>
          <w:szCs w:val="16"/>
        </w:rPr>
        <w:t>Podpisanie protokołu odbioru bez zastrzeżeń nie zwalnia Wykonawcy od odpowiedzialności za wady lub braki przedmiotu umowy.</w:t>
      </w:r>
    </w:p>
    <w:p w14:paraId="34BBAFA4" w14:textId="77777777" w:rsidR="00E76C76" w:rsidRPr="00E76C76" w:rsidRDefault="00E76C76" w:rsidP="001353FF">
      <w:pPr>
        <w:numPr>
          <w:ilvl w:val="0"/>
          <w:numId w:val="15"/>
        </w:numPr>
        <w:suppressAutoHyphens/>
        <w:autoSpaceDE w:val="0"/>
        <w:spacing w:after="0" w:line="276" w:lineRule="auto"/>
        <w:jc w:val="both"/>
        <w:rPr>
          <w:sz w:val="16"/>
          <w:szCs w:val="16"/>
        </w:rPr>
      </w:pPr>
      <w:r w:rsidRPr="00E76C76">
        <w:rPr>
          <w:sz w:val="16"/>
          <w:szCs w:val="16"/>
        </w:rPr>
        <w:t xml:space="preserve">Zamawiający wyznaczy termin odbioru ostatecznego - gwarancyjnego przedmiotu umowy </w:t>
      </w:r>
      <w:r w:rsidRPr="00E76C76">
        <w:rPr>
          <w:b/>
          <w:sz w:val="16"/>
          <w:szCs w:val="16"/>
        </w:rPr>
        <w:t>na 30 dni</w:t>
      </w:r>
      <w:r w:rsidRPr="00E76C76">
        <w:rPr>
          <w:sz w:val="16"/>
          <w:szCs w:val="16"/>
        </w:rPr>
        <w:t xml:space="preserve"> przed upływem terminu rękojmi i gwarancji. Ujawnione wady Wykonawca jest zobowiązany usunąć przed upływem terminu gwarancji i rękojmi. </w:t>
      </w:r>
    </w:p>
    <w:p w14:paraId="1F4E04EA" w14:textId="77777777" w:rsidR="00E76C76" w:rsidRPr="00E76C76" w:rsidRDefault="00E76C76" w:rsidP="001353FF">
      <w:pPr>
        <w:pStyle w:val="Teksttreci0"/>
        <w:numPr>
          <w:ilvl w:val="0"/>
          <w:numId w:val="15"/>
        </w:numPr>
        <w:spacing w:line="276" w:lineRule="auto"/>
        <w:jc w:val="both"/>
        <w:rPr>
          <w:rFonts w:ascii="Aptos" w:eastAsia="Times New Roman" w:hAnsi="Aptos"/>
          <w:sz w:val="16"/>
          <w:szCs w:val="16"/>
        </w:rPr>
      </w:pPr>
      <w:r w:rsidRPr="00E76C76">
        <w:rPr>
          <w:rFonts w:ascii="Aptos" w:eastAsia="Times New Roman" w:hAnsi="Aptos"/>
          <w:sz w:val="16"/>
          <w:szCs w:val="16"/>
        </w:rPr>
        <w:t>Do czasu zakończenia czynności związanych z odbiorem, zakończonych podpisaniem protokołu odbioru bez zastrzeżeń, Wykonawca ponosi pełną odpowiedzialność za teren budowy.</w:t>
      </w:r>
    </w:p>
    <w:p w14:paraId="0F1F52C9" w14:textId="77777777" w:rsidR="00E76C76" w:rsidRPr="00E76C76" w:rsidRDefault="00E76C76" w:rsidP="00E76C76">
      <w:pPr>
        <w:pStyle w:val="Teksttreci0"/>
        <w:spacing w:line="276" w:lineRule="auto"/>
        <w:ind w:left="360"/>
        <w:jc w:val="both"/>
        <w:rPr>
          <w:rFonts w:ascii="Aptos" w:eastAsia="Times New Roman" w:hAnsi="Aptos"/>
          <w:color w:val="FF0000"/>
          <w:sz w:val="16"/>
          <w:szCs w:val="16"/>
        </w:rPr>
      </w:pPr>
    </w:p>
    <w:p w14:paraId="3FB7B153" w14:textId="54FB6296" w:rsidR="00E76C76" w:rsidRPr="00213046" w:rsidRDefault="00E76C76" w:rsidP="00213046">
      <w:pPr>
        <w:pStyle w:val="Nagwek2"/>
        <w:spacing w:line="480" w:lineRule="auto"/>
        <w:ind w:right="2081"/>
        <w:jc w:val="center"/>
        <w:rPr>
          <w:rFonts w:ascii="Aptos" w:hAnsi="Aptos"/>
          <w:b/>
          <w:color w:val="02080A"/>
          <w:sz w:val="16"/>
          <w:szCs w:val="16"/>
        </w:rPr>
      </w:pPr>
      <w:r w:rsidRPr="00213046">
        <w:rPr>
          <w:rFonts w:ascii="Aptos" w:hAnsi="Aptos"/>
          <w:b/>
          <w:color w:val="02080A"/>
          <w:sz w:val="16"/>
          <w:szCs w:val="16"/>
        </w:rPr>
        <w:lastRenderedPageBreak/>
        <w:t>§ 1</w:t>
      </w:r>
      <w:r w:rsidR="00983E02">
        <w:rPr>
          <w:rFonts w:ascii="Aptos" w:hAnsi="Aptos"/>
          <w:b/>
          <w:color w:val="02080A"/>
          <w:sz w:val="16"/>
          <w:szCs w:val="16"/>
        </w:rPr>
        <w:t>2</w:t>
      </w:r>
      <w:r w:rsidRPr="00213046">
        <w:rPr>
          <w:rFonts w:ascii="Aptos" w:hAnsi="Aptos"/>
          <w:b/>
          <w:color w:val="02080A"/>
          <w:sz w:val="16"/>
          <w:szCs w:val="16"/>
        </w:rPr>
        <w:t xml:space="preserve"> </w:t>
      </w:r>
      <w:bookmarkStart w:id="10" w:name="bookmark36"/>
      <w:r w:rsidRPr="00213046">
        <w:rPr>
          <w:rFonts w:ascii="Aptos" w:hAnsi="Aptos"/>
          <w:b/>
          <w:color w:val="02080A"/>
          <w:sz w:val="16"/>
          <w:szCs w:val="16"/>
        </w:rPr>
        <w:t>GWARANCJA i RĘKOJMIA</w:t>
      </w:r>
      <w:bookmarkEnd w:id="10"/>
    </w:p>
    <w:p w14:paraId="051AA1DC" w14:textId="21A206C0" w:rsidR="00E76C76" w:rsidRPr="00E76C76" w:rsidRDefault="00E76C76" w:rsidP="001353FF">
      <w:pPr>
        <w:numPr>
          <w:ilvl w:val="6"/>
          <w:numId w:val="22"/>
        </w:numPr>
        <w:tabs>
          <w:tab w:val="clear" w:pos="5040"/>
          <w:tab w:val="num" w:pos="0"/>
          <w:tab w:val="num" w:pos="426"/>
        </w:tabs>
        <w:suppressAutoHyphens/>
        <w:autoSpaceDE w:val="0"/>
        <w:spacing w:after="0" w:line="276" w:lineRule="auto"/>
        <w:ind w:left="426" w:hanging="426"/>
        <w:jc w:val="both"/>
        <w:rPr>
          <w:sz w:val="16"/>
          <w:szCs w:val="16"/>
        </w:rPr>
      </w:pPr>
      <w:r w:rsidRPr="00E76C76">
        <w:rPr>
          <w:sz w:val="16"/>
          <w:szCs w:val="16"/>
        </w:rPr>
        <w:t xml:space="preserve">Wykonawca udziela gwarancji jakości na prawidłowe wykonane przedmiotu umowy. Okres ten wynosi ……. </w:t>
      </w:r>
      <w:r w:rsidRPr="00E76C76">
        <w:rPr>
          <w:bCs/>
          <w:sz w:val="16"/>
          <w:szCs w:val="16"/>
        </w:rPr>
        <w:t xml:space="preserve">miesięcy na roboty budowlane </w:t>
      </w:r>
      <w:r w:rsidRPr="00E76C76">
        <w:rPr>
          <w:sz w:val="16"/>
          <w:szCs w:val="16"/>
        </w:rPr>
        <w:t xml:space="preserve">i będzie liczony od daty podpisania końcowego bezusterkowego protokołu odbioru robót.  </w:t>
      </w:r>
    </w:p>
    <w:p w14:paraId="69C02D31" w14:textId="77777777"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 xml:space="preserve">Wykonawca na wykonane roboty budowlane </w:t>
      </w:r>
      <w:r w:rsidRPr="00E76C76">
        <w:rPr>
          <w:bCs/>
          <w:sz w:val="16"/>
          <w:szCs w:val="16"/>
        </w:rPr>
        <w:t>udziela rękojmi na okres</w:t>
      </w:r>
      <w:r w:rsidRPr="00E76C76">
        <w:rPr>
          <w:sz w:val="16"/>
          <w:szCs w:val="16"/>
        </w:rPr>
        <w:t xml:space="preserve"> tożsamy z okresem gwarancji jakości, o którym mowa w ust. 1.</w:t>
      </w:r>
    </w:p>
    <w:p w14:paraId="0C929A74" w14:textId="77777777"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Jeżeli warunki gwarancji udzielonej przez producenta materiałów przewidują dłuższy okres gwarancji niż gwarancja udzielona przez Wykonawcę zgodnie z ust. 1 niniejszego paragrafu - obowiązuje okres gwarancji w wymiarze równym okresowi gwarancji producenta.</w:t>
      </w:r>
    </w:p>
    <w:p w14:paraId="6F3C0BF6" w14:textId="11925921"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 xml:space="preserve">Jeżeli podczas trwania okresu gwarancji i rękojmi Zamawiający zgłosi istnienie wad,  wtedy od czasu zgłoszenia pisemnej reklamacji do chwili usunięcia wad i ich odbioru, bieg gwarancji i rękojmi zostaje przerwany, a czas przerwy zostaje doliczony do uzgodnionego terminu. Na naprawę lub wymianę gwarancja udzielona jest wg zasad umownych. </w:t>
      </w:r>
    </w:p>
    <w:p w14:paraId="6DA3C291" w14:textId="77777777" w:rsidR="00E76C76" w:rsidRPr="00E76C76" w:rsidRDefault="00E76C76" w:rsidP="001353FF">
      <w:pPr>
        <w:numPr>
          <w:ilvl w:val="3"/>
          <w:numId w:val="23"/>
        </w:numPr>
        <w:tabs>
          <w:tab w:val="num" w:pos="0"/>
          <w:tab w:val="num" w:pos="426"/>
        </w:tabs>
        <w:suppressAutoHyphens/>
        <w:autoSpaceDE w:val="0"/>
        <w:spacing w:after="0" w:line="276" w:lineRule="auto"/>
        <w:ind w:left="284" w:hanging="284"/>
        <w:jc w:val="both"/>
        <w:rPr>
          <w:sz w:val="16"/>
          <w:szCs w:val="16"/>
        </w:rPr>
      </w:pPr>
      <w:r w:rsidRPr="00E76C76">
        <w:rPr>
          <w:sz w:val="16"/>
          <w:szCs w:val="16"/>
        </w:rPr>
        <w:t>Zamawiający może wykonywać uprawnienia z tytułu gwarancji i rękojmi po upływie terminu określonego w ust. 1, jeżeli zawiadomił Wykonawcę o wadzie przed jego upływem.</w:t>
      </w:r>
    </w:p>
    <w:p w14:paraId="3E6C2B96" w14:textId="77777777" w:rsidR="00E76C76" w:rsidRPr="00E76C76" w:rsidRDefault="00E76C76" w:rsidP="001353FF">
      <w:pPr>
        <w:numPr>
          <w:ilvl w:val="3"/>
          <w:numId w:val="23"/>
        </w:numPr>
        <w:tabs>
          <w:tab w:val="num" w:pos="0"/>
          <w:tab w:val="num" w:pos="426"/>
        </w:tabs>
        <w:suppressAutoHyphens/>
        <w:autoSpaceDE w:val="0"/>
        <w:spacing w:after="0" w:line="276" w:lineRule="auto"/>
        <w:ind w:left="284" w:hanging="284"/>
        <w:jc w:val="both"/>
        <w:rPr>
          <w:sz w:val="16"/>
          <w:szCs w:val="16"/>
        </w:rPr>
      </w:pPr>
      <w:r w:rsidRPr="00E76C76">
        <w:rPr>
          <w:sz w:val="16"/>
          <w:szCs w:val="16"/>
        </w:rPr>
        <w:t>Wykonawca oświadcza, że jest jedynym zobowiązanym do wykonania zobowiązań z tytułu gwarancji jakości i rękojmi, w tym również za prace wykonane przez Podwykonawców.</w:t>
      </w:r>
    </w:p>
    <w:p w14:paraId="44F760F3" w14:textId="39E0877F" w:rsidR="00C50344" w:rsidRDefault="00E76C76" w:rsidP="00C50344">
      <w:pPr>
        <w:numPr>
          <w:ilvl w:val="3"/>
          <w:numId w:val="23"/>
        </w:numPr>
        <w:tabs>
          <w:tab w:val="num" w:pos="0"/>
          <w:tab w:val="num" w:pos="426"/>
        </w:tabs>
        <w:suppressAutoHyphens/>
        <w:autoSpaceDE w:val="0"/>
        <w:spacing w:after="0" w:line="276" w:lineRule="auto"/>
        <w:ind w:left="426" w:hanging="426"/>
        <w:jc w:val="both"/>
        <w:rPr>
          <w:sz w:val="16"/>
          <w:szCs w:val="16"/>
        </w:rPr>
      </w:pPr>
      <w:r w:rsidRPr="00C50344">
        <w:rPr>
          <w:sz w:val="16"/>
          <w:szCs w:val="16"/>
        </w:rPr>
        <w:t xml:space="preserve">W okresie gwarancji na wykonane roboty budowlane </w:t>
      </w:r>
      <w:r w:rsidR="00C50344">
        <w:rPr>
          <w:sz w:val="16"/>
          <w:szCs w:val="16"/>
        </w:rPr>
        <w:t xml:space="preserve">w </w:t>
      </w:r>
      <w:r w:rsidR="00C50344" w:rsidRPr="00C50344">
        <w:rPr>
          <w:sz w:val="16"/>
          <w:szCs w:val="16"/>
        </w:rPr>
        <w:t>razie wystąpienia usterki lub awarii po zakończeniu realizacji zamówienia w ramach udzielonej gwarancji jakości należy przystąpić do jej usunięcia w ciągu 3 dni kalendarzowych od dnia zgłoszenia i dokonać jej usunięcia w ciągu kolejnych 30 dni kalendarzowych</w:t>
      </w:r>
      <w:r w:rsidR="00C50344">
        <w:rPr>
          <w:sz w:val="16"/>
          <w:szCs w:val="16"/>
        </w:rPr>
        <w:t>.</w:t>
      </w:r>
    </w:p>
    <w:p w14:paraId="2A9AC3F7" w14:textId="614F1C8C" w:rsidR="00E76C76" w:rsidRPr="00C50344" w:rsidRDefault="00C50344" w:rsidP="00C50344">
      <w:pPr>
        <w:numPr>
          <w:ilvl w:val="3"/>
          <w:numId w:val="23"/>
        </w:numPr>
        <w:tabs>
          <w:tab w:val="num" w:pos="0"/>
          <w:tab w:val="num" w:pos="426"/>
        </w:tabs>
        <w:suppressAutoHyphens/>
        <w:autoSpaceDE w:val="0"/>
        <w:spacing w:after="0" w:line="276" w:lineRule="auto"/>
        <w:ind w:left="426" w:hanging="426"/>
        <w:jc w:val="both"/>
        <w:rPr>
          <w:sz w:val="16"/>
          <w:szCs w:val="16"/>
        </w:rPr>
      </w:pPr>
      <w:r>
        <w:rPr>
          <w:sz w:val="16"/>
          <w:szCs w:val="16"/>
        </w:rPr>
        <w:t>W</w:t>
      </w:r>
      <w:r w:rsidR="00E76C76" w:rsidRPr="00C50344">
        <w:rPr>
          <w:sz w:val="16"/>
          <w:szCs w:val="16"/>
        </w:rPr>
        <w:t xml:space="preserve"> przypadku nieusunięcia wad w wyznaczonym terminie, Zamawiający usunie je we własnym zakresie lub powierzy usunięcie osobie trzeciej, a powstałymi kosztami obciąży Wykonawcę. </w:t>
      </w:r>
    </w:p>
    <w:p w14:paraId="0E5C9CBF" w14:textId="77777777"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Zamawiający jest zobowiązany do dokonania odbioru w ciągu 14 dni kalendarzowych od dnia powiadomienia go przez Wykonawcę o usunięciu wad.</w:t>
      </w:r>
    </w:p>
    <w:p w14:paraId="11F5FFD7" w14:textId="77777777"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O wykryciu wady w okresie gwarancji Zamawiający obowiązany jest zawiadomić Wykonawcę w formie pisemnej poprzez:</w:t>
      </w:r>
      <w:r w:rsidRPr="00E76C76">
        <w:rPr>
          <w:b/>
          <w:sz w:val="16"/>
          <w:szCs w:val="16"/>
        </w:rPr>
        <w:t xml:space="preserve"> </w:t>
      </w:r>
      <w:r w:rsidRPr="00E76C76">
        <w:rPr>
          <w:bCs/>
          <w:sz w:val="16"/>
          <w:szCs w:val="16"/>
        </w:rPr>
        <w:t>e-mail</w:t>
      </w:r>
      <w:r w:rsidRPr="00E76C76">
        <w:rPr>
          <w:b/>
          <w:sz w:val="16"/>
          <w:szCs w:val="16"/>
        </w:rPr>
        <w:t>: …………………………………………………….</w:t>
      </w:r>
      <w:r w:rsidRPr="00E76C76">
        <w:rPr>
          <w:sz w:val="16"/>
          <w:szCs w:val="16"/>
        </w:rPr>
        <w:t xml:space="preserve">, lub pocztą tradycyjną. </w:t>
      </w:r>
    </w:p>
    <w:p w14:paraId="25649447" w14:textId="36720FD2"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Wykonawca zobowiązany jest do zapewnienia ciągłości świadczeń gwarancyjnych zgodnie z wymogami niniejszej umowy, w szczególności w razie zaistnienia okoliczności mających wpływ na jego sytuację ekonomiczną i prawną.</w:t>
      </w:r>
    </w:p>
    <w:p w14:paraId="1E9931F9" w14:textId="77777777"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Uprawnienia Zamawiającego wynikające z rękojmi będą egzekwowane niezależnie od uprawnień wynikających z gwarancji.</w:t>
      </w:r>
    </w:p>
    <w:p w14:paraId="761EF08D" w14:textId="77777777" w:rsidR="00E76C76" w:rsidRPr="00E76C76" w:rsidRDefault="00E76C76" w:rsidP="001353FF">
      <w:pPr>
        <w:numPr>
          <w:ilvl w:val="3"/>
          <w:numId w:val="23"/>
        </w:numPr>
        <w:tabs>
          <w:tab w:val="num" w:pos="0"/>
          <w:tab w:val="num" w:pos="426"/>
        </w:tabs>
        <w:suppressAutoHyphens/>
        <w:autoSpaceDE w:val="0"/>
        <w:spacing w:after="0" w:line="276" w:lineRule="auto"/>
        <w:ind w:left="426" w:hanging="426"/>
        <w:jc w:val="both"/>
        <w:rPr>
          <w:sz w:val="16"/>
          <w:szCs w:val="16"/>
        </w:rPr>
      </w:pPr>
      <w:r w:rsidRPr="00E76C76">
        <w:rPr>
          <w:sz w:val="16"/>
          <w:szCs w:val="16"/>
        </w:rPr>
        <w:t>Niezależnie od wykonywania uprawnień z tytułu gwarancji lub rękojmi, Zamawiający może żądać naprawienia szkody na zasadach ogólnych i dochodzić wszelkich innych praw do pełnej wysokości poniesionej szkody.</w:t>
      </w:r>
    </w:p>
    <w:p w14:paraId="1BFF3BEC" w14:textId="77777777" w:rsidR="00E76C76" w:rsidRPr="00E76C76" w:rsidRDefault="00E76C76" w:rsidP="001353FF">
      <w:pPr>
        <w:numPr>
          <w:ilvl w:val="3"/>
          <w:numId w:val="23"/>
        </w:numPr>
        <w:tabs>
          <w:tab w:val="num" w:pos="0"/>
          <w:tab w:val="num" w:pos="426"/>
        </w:tabs>
        <w:suppressAutoHyphens/>
        <w:spacing w:after="0" w:line="276" w:lineRule="auto"/>
        <w:ind w:left="426" w:hanging="426"/>
        <w:jc w:val="both"/>
        <w:rPr>
          <w:sz w:val="16"/>
          <w:szCs w:val="16"/>
        </w:rPr>
      </w:pPr>
      <w:r w:rsidRPr="00E76C76">
        <w:rPr>
          <w:sz w:val="16"/>
          <w:szCs w:val="16"/>
        </w:rPr>
        <w:t>W przypadku stwierdzenia wad oraz przewidzianych powyżej w okresie gwarancji lub rękojmi, uprawnień wynikających z przepisów prawa, Zamawiający może:</w:t>
      </w:r>
    </w:p>
    <w:p w14:paraId="29AA9963" w14:textId="50D5B40B" w:rsidR="00E76C76" w:rsidRPr="00E76C76" w:rsidRDefault="00E76C76" w:rsidP="001C4C7C">
      <w:pPr>
        <w:tabs>
          <w:tab w:val="num" w:pos="0"/>
          <w:tab w:val="num" w:pos="426"/>
        </w:tabs>
        <w:autoSpaceDE w:val="0"/>
        <w:spacing w:after="0" w:line="276" w:lineRule="auto"/>
        <w:ind w:left="709" w:hanging="283"/>
        <w:jc w:val="both"/>
        <w:rPr>
          <w:sz w:val="16"/>
          <w:szCs w:val="16"/>
        </w:rPr>
      </w:pPr>
      <w:r w:rsidRPr="00E76C76">
        <w:rPr>
          <w:sz w:val="16"/>
          <w:szCs w:val="16"/>
        </w:rPr>
        <w:t>1)</w:t>
      </w:r>
      <w:r w:rsidRPr="00E76C76">
        <w:rPr>
          <w:sz w:val="16"/>
          <w:szCs w:val="16"/>
        </w:rPr>
        <w:tab/>
        <w:t>w razie zaistnienia wady umożliwiającej użytkowanie części przedmiotu umowy zgodnie z przeznaczeniem, żądać zwrotu wynagrodzenia odpowiednio do utraconej wartości użytkowej i technicznej tej części przedmiotu umowy,</w:t>
      </w:r>
    </w:p>
    <w:p w14:paraId="10CB3DD7" w14:textId="77777777" w:rsidR="00E76C76" w:rsidRPr="00E76C76" w:rsidRDefault="00E76C76" w:rsidP="001C4C7C">
      <w:pPr>
        <w:tabs>
          <w:tab w:val="num" w:pos="0"/>
          <w:tab w:val="num" w:pos="426"/>
        </w:tabs>
        <w:spacing w:after="0" w:line="276" w:lineRule="auto"/>
        <w:ind w:left="709" w:hanging="283"/>
        <w:jc w:val="both"/>
        <w:rPr>
          <w:sz w:val="16"/>
          <w:szCs w:val="16"/>
        </w:rPr>
      </w:pPr>
      <w:r w:rsidRPr="00E76C76">
        <w:rPr>
          <w:sz w:val="16"/>
          <w:szCs w:val="16"/>
        </w:rPr>
        <w:t>2)</w:t>
      </w:r>
      <w:r w:rsidRPr="00E76C76">
        <w:rPr>
          <w:sz w:val="16"/>
          <w:szCs w:val="16"/>
        </w:rPr>
        <w:tab/>
        <w:t>jeżeli wady uniemożliwiają użytkowanie części przedmiotu umowy zgodnie z przeznaczeniem – żądać wykonania tej części przedmiotu umowy po raz drugi.</w:t>
      </w:r>
    </w:p>
    <w:p w14:paraId="22F760C5" w14:textId="761DD62F" w:rsidR="00E76C76" w:rsidRPr="00213046" w:rsidRDefault="00E76C76" w:rsidP="001C4C7C">
      <w:pPr>
        <w:tabs>
          <w:tab w:val="num" w:pos="426"/>
          <w:tab w:val="num" w:pos="567"/>
        </w:tabs>
        <w:spacing w:after="0" w:line="276" w:lineRule="auto"/>
        <w:ind w:left="426" w:hanging="426"/>
        <w:jc w:val="both"/>
        <w:rPr>
          <w:sz w:val="16"/>
          <w:szCs w:val="16"/>
        </w:rPr>
      </w:pPr>
      <w:r w:rsidRPr="00E76C76">
        <w:rPr>
          <w:sz w:val="16"/>
          <w:szCs w:val="16"/>
        </w:rPr>
        <w:t>15. Jeżeli Wykonawca nie usunie wad i usterek lub nie poprawi jakości wykonania prac w wyznaczonym terminie, Zamawiający zastrzega sobie prawo do zlecenia wykonania niezbędnych prac przez osoby trzecie na koszt i ryzyko Wykonawcy, bez konieczności uzyskania zezwolenia sądu. Zamawiający jest uprawniony do potrącenia kwoty odpowiadającej wynagrodzeniu osób trzecich  z wynagrodzenia Wykonawcy, a w razie gdyby to nie było możliwe lub wystarczające Wykonawca zobowiązany jest do niezwłocznego zwrotu tych kosztów Zamawiającemu, a  Zamawiający może również dochodzić swoich roszczeń przed sądem.</w:t>
      </w:r>
    </w:p>
    <w:p w14:paraId="10FAB7C3" w14:textId="235D8D59" w:rsidR="00E76C76" w:rsidRPr="00213046" w:rsidRDefault="00E76C76" w:rsidP="001C4C7C">
      <w:pPr>
        <w:pStyle w:val="Nagwek2"/>
        <w:spacing w:before="0" w:after="0" w:line="480" w:lineRule="auto"/>
        <w:ind w:right="2081"/>
        <w:jc w:val="center"/>
        <w:rPr>
          <w:rFonts w:ascii="Aptos" w:hAnsi="Aptos"/>
          <w:b/>
          <w:color w:val="02080A"/>
          <w:sz w:val="16"/>
          <w:szCs w:val="16"/>
        </w:rPr>
      </w:pPr>
      <w:bookmarkStart w:id="11" w:name="bookmark38"/>
      <w:r w:rsidRPr="00213046">
        <w:rPr>
          <w:rFonts w:ascii="Aptos" w:hAnsi="Aptos"/>
          <w:b/>
          <w:color w:val="02080A"/>
          <w:sz w:val="16"/>
          <w:szCs w:val="16"/>
        </w:rPr>
        <w:t>§ 1</w:t>
      </w:r>
      <w:r w:rsidR="00983E02">
        <w:rPr>
          <w:rFonts w:ascii="Aptos" w:hAnsi="Aptos"/>
          <w:b/>
          <w:color w:val="02080A"/>
          <w:sz w:val="16"/>
          <w:szCs w:val="16"/>
        </w:rPr>
        <w:t>3</w:t>
      </w:r>
      <w:r w:rsidRPr="00213046">
        <w:rPr>
          <w:rFonts w:ascii="Aptos" w:hAnsi="Aptos"/>
          <w:b/>
          <w:color w:val="02080A"/>
          <w:sz w:val="16"/>
          <w:szCs w:val="16"/>
        </w:rPr>
        <w:t xml:space="preserve"> UBEZPIECZENIE</w:t>
      </w:r>
      <w:bookmarkEnd w:id="11"/>
    </w:p>
    <w:p w14:paraId="7D68649D" w14:textId="37FE4CE2" w:rsidR="00E76C76" w:rsidRPr="00F16006" w:rsidRDefault="00E76C76" w:rsidP="001353FF">
      <w:pPr>
        <w:pStyle w:val="Teksttreci0"/>
        <w:numPr>
          <w:ilvl w:val="0"/>
          <w:numId w:val="7"/>
        </w:numPr>
        <w:tabs>
          <w:tab w:val="left" w:pos="368"/>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t xml:space="preserve">Wykonawca na okres realizacji umowy zobowiązany jest zawrzeć umowę ubezpieczenia odpowiedzialności cywilnej za szkody osobowe i rzeczowe wyrządzone przy realizacji </w:t>
      </w:r>
      <w:r w:rsidRPr="00884AAE">
        <w:rPr>
          <w:rFonts w:ascii="Aptos" w:eastAsia="Times New Roman" w:hAnsi="Aptos"/>
          <w:sz w:val="16"/>
          <w:szCs w:val="16"/>
        </w:rPr>
        <w:t xml:space="preserve">umowy, gdzie suma ubezpieczenia na jedno zdarzenie będzie nie niższa niż </w:t>
      </w:r>
      <w:r w:rsidR="00F16006" w:rsidRPr="00F16006">
        <w:rPr>
          <w:rFonts w:ascii="Aptos" w:eastAsia="Times New Roman" w:hAnsi="Aptos"/>
          <w:sz w:val="16"/>
          <w:szCs w:val="16"/>
        </w:rPr>
        <w:t>250</w:t>
      </w:r>
      <w:r w:rsidR="00884AAE" w:rsidRPr="00F16006">
        <w:rPr>
          <w:rFonts w:ascii="Aptos" w:eastAsia="Times New Roman" w:hAnsi="Aptos"/>
          <w:sz w:val="16"/>
          <w:szCs w:val="16"/>
        </w:rPr>
        <w:t> 000,00</w:t>
      </w:r>
      <w:r w:rsidRPr="00F16006">
        <w:rPr>
          <w:rFonts w:ascii="Aptos" w:eastAsia="Times New Roman" w:hAnsi="Aptos"/>
          <w:sz w:val="16"/>
          <w:szCs w:val="16"/>
        </w:rPr>
        <w:t xml:space="preserve"> PLN.</w:t>
      </w:r>
    </w:p>
    <w:p w14:paraId="28E8E4C1" w14:textId="77777777" w:rsidR="00E76C76" w:rsidRPr="00E76C76" w:rsidRDefault="00E76C76" w:rsidP="001353FF">
      <w:pPr>
        <w:pStyle w:val="Teksttreci0"/>
        <w:numPr>
          <w:ilvl w:val="0"/>
          <w:numId w:val="7"/>
        </w:numPr>
        <w:tabs>
          <w:tab w:val="left" w:pos="368"/>
        </w:tabs>
        <w:spacing w:line="276" w:lineRule="auto"/>
        <w:ind w:left="380" w:hanging="380"/>
        <w:jc w:val="both"/>
        <w:rPr>
          <w:rFonts w:ascii="Aptos" w:eastAsia="Times New Roman" w:hAnsi="Aptos"/>
          <w:sz w:val="16"/>
          <w:szCs w:val="16"/>
        </w:rPr>
      </w:pPr>
      <w:r w:rsidRPr="00F16006">
        <w:rPr>
          <w:rFonts w:ascii="Aptos" w:eastAsia="Times New Roman" w:hAnsi="Aptos"/>
          <w:sz w:val="16"/>
          <w:szCs w:val="16"/>
        </w:rPr>
        <w:t xml:space="preserve">Ubezpieczenie </w:t>
      </w:r>
      <w:r w:rsidRPr="00884AAE">
        <w:rPr>
          <w:rFonts w:ascii="Aptos" w:eastAsia="Times New Roman" w:hAnsi="Aptos"/>
          <w:sz w:val="16"/>
          <w:szCs w:val="16"/>
        </w:rPr>
        <w:t xml:space="preserve">OC winno obejmować szkody wyrządzone przez Wykonawcę i wszystkich podwykonawców, w zakresie prowadzonej działalności związanej z przedmiotem umowy, z tytułu szkód jakie mogą wyrządzić Zamawiającemu i osobom trzecim w związku z realizacją przedmiotu umowy, w tym także: z czynów niedozwolonych popełnionych przez Wykonawcę lub podwykonawców; niewykonania lub nienależytego wykonania </w:t>
      </w:r>
      <w:r w:rsidRPr="00E76C76">
        <w:rPr>
          <w:rFonts w:ascii="Aptos" w:eastAsia="Times New Roman" w:hAnsi="Aptos"/>
          <w:sz w:val="16"/>
          <w:szCs w:val="16"/>
        </w:rPr>
        <w:t>umowy przez Wykonawcę lub podwykonawców.</w:t>
      </w:r>
    </w:p>
    <w:p w14:paraId="099C9490" w14:textId="77777777" w:rsidR="00E76C76" w:rsidRPr="00E76C76" w:rsidRDefault="00E76C76" w:rsidP="001353FF">
      <w:pPr>
        <w:pStyle w:val="Teksttreci0"/>
        <w:numPr>
          <w:ilvl w:val="0"/>
          <w:numId w:val="7"/>
        </w:numPr>
        <w:tabs>
          <w:tab w:val="left" w:pos="347"/>
        </w:tabs>
        <w:spacing w:line="276" w:lineRule="auto"/>
        <w:ind w:left="360" w:hanging="360"/>
        <w:jc w:val="both"/>
        <w:rPr>
          <w:rFonts w:ascii="Aptos" w:eastAsia="Times New Roman" w:hAnsi="Aptos"/>
          <w:sz w:val="16"/>
          <w:szCs w:val="16"/>
        </w:rPr>
      </w:pPr>
      <w:r w:rsidRPr="00E76C76">
        <w:rPr>
          <w:rFonts w:ascii="Aptos" w:eastAsia="Times New Roman" w:hAnsi="Aptos"/>
          <w:sz w:val="16"/>
          <w:szCs w:val="16"/>
        </w:rPr>
        <w:t xml:space="preserve">Wykonawca zobowiązany jest utrzymywać ubezpieczenia, o których mowa powyżej przez cały okres realizacji </w:t>
      </w:r>
    </w:p>
    <w:p w14:paraId="56FC009F" w14:textId="77777777" w:rsidR="00E76C76" w:rsidRPr="00E76C76" w:rsidRDefault="00E76C76" w:rsidP="00E76C76">
      <w:pPr>
        <w:pStyle w:val="Teksttreci0"/>
        <w:tabs>
          <w:tab w:val="left" w:pos="347"/>
        </w:tabs>
        <w:spacing w:line="276" w:lineRule="auto"/>
        <w:jc w:val="both"/>
        <w:rPr>
          <w:rFonts w:ascii="Aptos" w:eastAsia="Times New Roman" w:hAnsi="Aptos"/>
          <w:sz w:val="16"/>
          <w:szCs w:val="16"/>
        </w:rPr>
      </w:pPr>
      <w:r w:rsidRPr="00E76C76">
        <w:rPr>
          <w:rFonts w:ascii="Aptos" w:eastAsia="Times New Roman" w:hAnsi="Aptos"/>
          <w:sz w:val="16"/>
          <w:szCs w:val="16"/>
        </w:rPr>
        <w:tab/>
        <w:t xml:space="preserve">przedmiotu umowy określony w § 3 ust. 1. </w:t>
      </w:r>
    </w:p>
    <w:p w14:paraId="1CB0C954" w14:textId="77777777" w:rsidR="00E76C76" w:rsidRPr="00E76C76" w:rsidRDefault="00E76C76" w:rsidP="001353FF">
      <w:pPr>
        <w:pStyle w:val="Teksttreci0"/>
        <w:numPr>
          <w:ilvl w:val="0"/>
          <w:numId w:val="7"/>
        </w:numPr>
        <w:tabs>
          <w:tab w:val="left" w:pos="347"/>
        </w:tabs>
        <w:spacing w:line="276" w:lineRule="auto"/>
        <w:ind w:left="360" w:hanging="360"/>
        <w:jc w:val="both"/>
        <w:rPr>
          <w:rFonts w:ascii="Aptos" w:eastAsia="Times New Roman" w:hAnsi="Aptos"/>
          <w:sz w:val="16"/>
          <w:szCs w:val="16"/>
        </w:rPr>
      </w:pPr>
      <w:r w:rsidRPr="00E76C76">
        <w:rPr>
          <w:rFonts w:ascii="Aptos" w:eastAsia="Times New Roman" w:hAnsi="Aptos"/>
          <w:sz w:val="16"/>
          <w:szCs w:val="16"/>
        </w:rPr>
        <w:t xml:space="preserve">Wykonawca zobowiązany jest przedłożyć Zamawiającemu, w terminie 14 dni od daty zawarcia niniejszej umowy, kopie (-ę) polis (-y) ubezpieczeniowych (-ej), a w przypadku gdy okres ubezpieczenia upływa wcześniej niż termin zakończenia prac, zobowiązany jest również przedłożyć Zamawiającemu, nie później niż ostatniego dnia obowiązywania ubezpieczenia, kopię dowodu jego przedłużenia - pod rygorem zawarcia umowy ubezpieczenia lub przedłużenia ubezpieczenia przez Zamawiającego </w:t>
      </w:r>
      <w:r w:rsidRPr="00E76C76">
        <w:rPr>
          <w:rFonts w:ascii="Aptos" w:eastAsia="Times New Roman" w:hAnsi="Aptos"/>
          <w:sz w:val="16"/>
          <w:szCs w:val="16"/>
        </w:rPr>
        <w:lastRenderedPageBreak/>
        <w:t>na koszt Wykonawcy.</w:t>
      </w:r>
    </w:p>
    <w:p w14:paraId="45284EC4" w14:textId="77777777" w:rsidR="00E76C76" w:rsidRPr="00E76C76" w:rsidRDefault="00E76C76" w:rsidP="001353FF">
      <w:pPr>
        <w:pStyle w:val="Teksttreci0"/>
        <w:numPr>
          <w:ilvl w:val="0"/>
          <w:numId w:val="7"/>
        </w:numPr>
        <w:tabs>
          <w:tab w:val="left" w:pos="347"/>
        </w:tabs>
        <w:spacing w:line="276" w:lineRule="auto"/>
        <w:ind w:left="360" w:hanging="360"/>
        <w:jc w:val="both"/>
        <w:rPr>
          <w:rFonts w:ascii="Aptos" w:eastAsia="Times New Roman" w:hAnsi="Aptos"/>
          <w:sz w:val="16"/>
          <w:szCs w:val="16"/>
        </w:rPr>
      </w:pPr>
      <w:r w:rsidRPr="00E76C76">
        <w:rPr>
          <w:rFonts w:ascii="Aptos" w:eastAsia="Times New Roman" w:hAnsi="Aptos"/>
          <w:sz w:val="16"/>
          <w:szCs w:val="16"/>
        </w:rPr>
        <w:t>Zamawiającemu przysługuje prawo potrącenia poniesionych kosztów z tytułu ubezpieczenia z wynagrodzenia Wykonawcy, na co Wykonawca wyraża zgodę.</w:t>
      </w:r>
    </w:p>
    <w:p w14:paraId="36629856" w14:textId="77777777" w:rsidR="00E76C76" w:rsidRPr="00E76C76" w:rsidRDefault="00E76C76" w:rsidP="001353FF">
      <w:pPr>
        <w:pStyle w:val="Teksttreci0"/>
        <w:numPr>
          <w:ilvl w:val="0"/>
          <w:numId w:val="7"/>
        </w:numPr>
        <w:tabs>
          <w:tab w:val="left" w:pos="347"/>
        </w:tabs>
        <w:spacing w:after="220" w:line="276" w:lineRule="auto"/>
        <w:ind w:left="360" w:hanging="360"/>
        <w:jc w:val="both"/>
        <w:rPr>
          <w:rFonts w:ascii="Aptos" w:eastAsia="Times New Roman" w:hAnsi="Aptos"/>
          <w:sz w:val="16"/>
          <w:szCs w:val="16"/>
        </w:rPr>
      </w:pPr>
      <w:r w:rsidRPr="00E76C76">
        <w:rPr>
          <w:rFonts w:ascii="Aptos" w:eastAsia="Times New Roman" w:hAnsi="Aptos"/>
          <w:sz w:val="16"/>
          <w:szCs w:val="16"/>
        </w:rPr>
        <w:t>W przypadku nieprzedłożenia przez Wykonawcę kopii polis (-y) ubezpieczeniowych (-ej) w terminie, o którym mowa w ust. 4, Zamawiającemu przysługuje prawo odstąpienia od umowy.</w:t>
      </w:r>
    </w:p>
    <w:p w14:paraId="7F7ADAA1" w14:textId="79F9A424" w:rsidR="00E76C76" w:rsidRPr="00C8167A" w:rsidRDefault="00E76C76" w:rsidP="001C4C7C">
      <w:pPr>
        <w:pStyle w:val="Nagwek2"/>
        <w:spacing w:before="0" w:after="0" w:line="480" w:lineRule="auto"/>
        <w:ind w:right="2081"/>
        <w:jc w:val="center"/>
        <w:rPr>
          <w:rFonts w:ascii="Aptos" w:hAnsi="Aptos"/>
          <w:b/>
          <w:color w:val="02080A"/>
          <w:sz w:val="16"/>
          <w:szCs w:val="16"/>
        </w:rPr>
      </w:pPr>
      <w:r w:rsidRPr="00C8167A">
        <w:rPr>
          <w:rFonts w:ascii="Aptos" w:hAnsi="Aptos"/>
          <w:b/>
          <w:color w:val="02080A"/>
          <w:sz w:val="16"/>
          <w:szCs w:val="16"/>
        </w:rPr>
        <w:t>§ 1</w:t>
      </w:r>
      <w:r w:rsidR="00AB1C19" w:rsidRPr="00C8167A">
        <w:rPr>
          <w:rFonts w:ascii="Aptos" w:hAnsi="Aptos"/>
          <w:b/>
          <w:color w:val="02080A"/>
          <w:sz w:val="16"/>
          <w:szCs w:val="16"/>
        </w:rPr>
        <w:t>4</w:t>
      </w:r>
      <w:r w:rsidRPr="00C8167A">
        <w:rPr>
          <w:rFonts w:ascii="Aptos" w:hAnsi="Aptos"/>
          <w:b/>
          <w:color w:val="02080A"/>
          <w:sz w:val="16"/>
          <w:szCs w:val="16"/>
        </w:rPr>
        <w:t xml:space="preserve"> </w:t>
      </w:r>
      <w:bookmarkStart w:id="12" w:name="bookmark42"/>
      <w:r w:rsidRPr="00C8167A">
        <w:rPr>
          <w:rFonts w:ascii="Aptos" w:hAnsi="Aptos"/>
          <w:b/>
          <w:color w:val="02080A"/>
          <w:sz w:val="16"/>
          <w:szCs w:val="16"/>
        </w:rPr>
        <w:t>KARY UMOWNE</w:t>
      </w:r>
      <w:bookmarkEnd w:id="12"/>
    </w:p>
    <w:p w14:paraId="272245F4" w14:textId="77777777" w:rsidR="00E76C76" w:rsidRPr="00C8167A" w:rsidRDefault="00E76C76" w:rsidP="001353FF">
      <w:pPr>
        <w:pStyle w:val="Teksttreci0"/>
        <w:numPr>
          <w:ilvl w:val="0"/>
          <w:numId w:val="8"/>
        </w:numPr>
        <w:tabs>
          <w:tab w:val="left" w:pos="362"/>
        </w:tabs>
        <w:spacing w:line="276" w:lineRule="auto"/>
        <w:ind w:left="460" w:hanging="460"/>
        <w:jc w:val="both"/>
        <w:rPr>
          <w:rFonts w:ascii="Aptos" w:eastAsia="Times New Roman" w:hAnsi="Aptos"/>
          <w:sz w:val="16"/>
          <w:szCs w:val="16"/>
        </w:rPr>
      </w:pPr>
      <w:r w:rsidRPr="00C8167A">
        <w:rPr>
          <w:rFonts w:ascii="Aptos" w:eastAsia="Times New Roman" w:hAnsi="Aptos"/>
          <w:sz w:val="16"/>
          <w:szCs w:val="16"/>
        </w:rPr>
        <w:t>Strony ustalają odpowiedzialność za niewykonanie lub nienależyte wykonanie zobowiązań umownych w formie kar umownych w następujących przypadkach i wysokościach:</w:t>
      </w:r>
    </w:p>
    <w:p w14:paraId="68E27808" w14:textId="77777777" w:rsidR="00E76C76" w:rsidRPr="00C8167A" w:rsidRDefault="00E76C76" w:rsidP="00E76C76">
      <w:pPr>
        <w:pStyle w:val="Teksttreci0"/>
        <w:tabs>
          <w:tab w:val="left" w:pos="873"/>
        </w:tabs>
        <w:spacing w:line="276" w:lineRule="auto"/>
        <w:ind w:left="360"/>
        <w:jc w:val="both"/>
        <w:rPr>
          <w:rFonts w:ascii="Aptos" w:eastAsia="Times New Roman" w:hAnsi="Aptos"/>
          <w:sz w:val="16"/>
          <w:szCs w:val="16"/>
        </w:rPr>
      </w:pPr>
      <w:r w:rsidRPr="00C8167A">
        <w:rPr>
          <w:rFonts w:ascii="Aptos" w:eastAsia="Times New Roman" w:hAnsi="Aptos"/>
          <w:sz w:val="16"/>
          <w:szCs w:val="16"/>
        </w:rPr>
        <w:t>Wykonawca płaci Zamawiającemu kary umowne:</w:t>
      </w:r>
    </w:p>
    <w:p w14:paraId="5323B54E" w14:textId="77777777" w:rsidR="00E76C76" w:rsidRPr="00C8167A" w:rsidRDefault="00E76C76" w:rsidP="001353FF">
      <w:pPr>
        <w:pStyle w:val="Teksttreci0"/>
        <w:numPr>
          <w:ilvl w:val="0"/>
          <w:numId w:val="9"/>
        </w:numPr>
        <w:tabs>
          <w:tab w:val="left" w:pos="1100"/>
        </w:tabs>
        <w:spacing w:line="276" w:lineRule="auto"/>
        <w:ind w:left="1100" w:hanging="360"/>
        <w:jc w:val="both"/>
        <w:rPr>
          <w:rFonts w:ascii="Aptos" w:eastAsia="Times New Roman" w:hAnsi="Aptos"/>
          <w:sz w:val="16"/>
          <w:szCs w:val="16"/>
        </w:rPr>
      </w:pPr>
      <w:r w:rsidRPr="00C8167A">
        <w:rPr>
          <w:rFonts w:ascii="Aptos" w:eastAsia="Times New Roman" w:hAnsi="Aptos"/>
          <w:sz w:val="16"/>
          <w:szCs w:val="16"/>
        </w:rPr>
        <w:t xml:space="preserve">za zwłokę w wykonaniu przedmiotu umowy - w wysokości 0,2% wynagrodzenia brutto, o którym mowa w </w:t>
      </w:r>
      <w:bookmarkStart w:id="13" w:name="_Hlk63629368"/>
      <w:r w:rsidRPr="00C8167A">
        <w:rPr>
          <w:rFonts w:ascii="Aptos" w:eastAsia="Times New Roman" w:hAnsi="Aptos"/>
          <w:sz w:val="16"/>
          <w:szCs w:val="16"/>
        </w:rPr>
        <w:t xml:space="preserve">§ 5 </w:t>
      </w:r>
      <w:bookmarkEnd w:id="13"/>
      <w:r w:rsidRPr="00C8167A">
        <w:rPr>
          <w:rFonts w:ascii="Aptos" w:eastAsia="Times New Roman" w:hAnsi="Aptos"/>
          <w:sz w:val="16"/>
          <w:szCs w:val="16"/>
        </w:rPr>
        <w:t>ust. 1 umowy, za każdy rozpoczęty dzień zwłoki w stosunku do terminu określonego w § 4 ust.1,</w:t>
      </w:r>
    </w:p>
    <w:p w14:paraId="1BEF487B" w14:textId="509974AE" w:rsidR="00E76C76" w:rsidRPr="00C8167A" w:rsidRDefault="00E76C76" w:rsidP="001353FF">
      <w:pPr>
        <w:pStyle w:val="Teksttreci0"/>
        <w:numPr>
          <w:ilvl w:val="0"/>
          <w:numId w:val="9"/>
        </w:numPr>
        <w:tabs>
          <w:tab w:val="left" w:pos="360"/>
        </w:tabs>
        <w:spacing w:line="276" w:lineRule="auto"/>
        <w:ind w:left="1134" w:hanging="425"/>
        <w:jc w:val="both"/>
        <w:rPr>
          <w:rFonts w:ascii="Aptos" w:eastAsia="Times New Roman" w:hAnsi="Aptos"/>
          <w:sz w:val="16"/>
          <w:szCs w:val="16"/>
        </w:rPr>
      </w:pPr>
      <w:bookmarkStart w:id="14" w:name="_Hlk193207685"/>
      <w:r w:rsidRPr="00C8167A">
        <w:rPr>
          <w:rFonts w:ascii="Aptos" w:eastAsia="Times New Roman" w:hAnsi="Aptos"/>
          <w:sz w:val="16"/>
          <w:szCs w:val="16"/>
        </w:rPr>
        <w:t xml:space="preserve">za zwłokę w usunięciu wad stwierdzonych przy odbiorze końcowym, w okresie rękojmi lub gwarancji, w wysokości 0,2% wynagrodzenia brutto, o którym mowa w § </w:t>
      </w:r>
      <w:r w:rsidR="00C73AC3" w:rsidRPr="00C8167A">
        <w:rPr>
          <w:rFonts w:ascii="Aptos" w:eastAsia="Times New Roman" w:hAnsi="Aptos"/>
          <w:sz w:val="16"/>
          <w:szCs w:val="16"/>
        </w:rPr>
        <w:t>4</w:t>
      </w:r>
      <w:r w:rsidRPr="00C8167A">
        <w:rPr>
          <w:rFonts w:ascii="Aptos" w:eastAsia="Times New Roman" w:hAnsi="Aptos"/>
          <w:sz w:val="16"/>
          <w:szCs w:val="16"/>
        </w:rPr>
        <w:t xml:space="preserve"> ust. 1 umowy za każdy rozpoczęty dzień zwłoki, liczony od dnia wyznaczonego na usunięcie wad,</w:t>
      </w:r>
    </w:p>
    <w:bookmarkEnd w:id="14"/>
    <w:p w14:paraId="45BC53AD" w14:textId="31F2FBA7" w:rsidR="00E76C76" w:rsidRPr="00C8167A" w:rsidRDefault="00E76C76" w:rsidP="001353FF">
      <w:pPr>
        <w:pStyle w:val="Teksttreci0"/>
        <w:numPr>
          <w:ilvl w:val="0"/>
          <w:numId w:val="9"/>
        </w:numPr>
        <w:tabs>
          <w:tab w:val="left" w:pos="360"/>
        </w:tabs>
        <w:spacing w:line="276" w:lineRule="auto"/>
        <w:ind w:left="1134" w:hanging="425"/>
        <w:jc w:val="both"/>
        <w:rPr>
          <w:rFonts w:ascii="Aptos" w:eastAsia="Times New Roman" w:hAnsi="Aptos"/>
          <w:sz w:val="16"/>
          <w:szCs w:val="16"/>
        </w:rPr>
      </w:pPr>
      <w:r w:rsidRPr="00C8167A">
        <w:rPr>
          <w:rFonts w:ascii="Aptos" w:eastAsia="Times New Roman" w:hAnsi="Aptos"/>
          <w:sz w:val="16"/>
          <w:szCs w:val="16"/>
        </w:rPr>
        <w:t xml:space="preserve">za odstąpienie od umowy z przyczyn zależnych od Wykonawcy w wysokości 10% wynagrodzenia brutto, o którym mowa w § </w:t>
      </w:r>
      <w:r w:rsidR="00C73AC3" w:rsidRPr="00C8167A">
        <w:rPr>
          <w:rFonts w:ascii="Aptos" w:eastAsia="Times New Roman" w:hAnsi="Aptos"/>
          <w:sz w:val="16"/>
          <w:szCs w:val="16"/>
        </w:rPr>
        <w:t>4</w:t>
      </w:r>
      <w:r w:rsidRPr="00C8167A">
        <w:rPr>
          <w:rFonts w:ascii="Aptos" w:eastAsia="Times New Roman" w:hAnsi="Aptos"/>
          <w:sz w:val="16"/>
          <w:szCs w:val="16"/>
        </w:rPr>
        <w:t xml:space="preserve"> ust. 1 umowy,</w:t>
      </w:r>
    </w:p>
    <w:p w14:paraId="64E2E824" w14:textId="0A9F4744" w:rsidR="00E76C76" w:rsidRPr="00C8167A" w:rsidRDefault="00E76C76" w:rsidP="001353FF">
      <w:pPr>
        <w:pStyle w:val="Teksttreci0"/>
        <w:numPr>
          <w:ilvl w:val="0"/>
          <w:numId w:val="9"/>
        </w:numPr>
        <w:tabs>
          <w:tab w:val="left" w:pos="360"/>
        </w:tabs>
        <w:spacing w:line="276" w:lineRule="auto"/>
        <w:ind w:left="1134" w:hanging="425"/>
        <w:jc w:val="both"/>
        <w:rPr>
          <w:rFonts w:ascii="Aptos" w:eastAsia="Times New Roman" w:hAnsi="Aptos"/>
          <w:color w:val="FF0000"/>
          <w:sz w:val="16"/>
          <w:szCs w:val="16"/>
        </w:rPr>
      </w:pPr>
      <w:r w:rsidRPr="00C8167A">
        <w:rPr>
          <w:rFonts w:ascii="Aptos" w:eastAsia="Times New Roman" w:hAnsi="Aptos"/>
          <w:sz w:val="16"/>
          <w:szCs w:val="16"/>
        </w:rPr>
        <w:t xml:space="preserve">w razie nieprzedłożenia do zaakceptowania projektu umowy o podwykonawstwo, której przedmiotem są roboty budowlane, lub projektu jej zmian </w:t>
      </w:r>
      <w:r w:rsidR="00C77532" w:rsidRPr="00C8167A">
        <w:rPr>
          <w:rFonts w:ascii="Aptos" w:eastAsia="Times New Roman" w:hAnsi="Aptos"/>
          <w:sz w:val="16"/>
          <w:szCs w:val="16"/>
        </w:rPr>
        <w:t xml:space="preserve">- </w:t>
      </w:r>
      <w:r w:rsidRPr="00C8167A">
        <w:rPr>
          <w:rFonts w:ascii="Aptos" w:eastAsia="Times New Roman" w:hAnsi="Aptos"/>
          <w:sz w:val="16"/>
          <w:szCs w:val="16"/>
        </w:rPr>
        <w:t>w wysokości 1.000,00 zł za  każdy stwierdzony taki przypadek;</w:t>
      </w:r>
    </w:p>
    <w:p w14:paraId="6FF0942D" w14:textId="412358F5" w:rsidR="00E76C76" w:rsidRPr="00E76C76" w:rsidRDefault="00E76C76" w:rsidP="001353FF">
      <w:pPr>
        <w:pStyle w:val="Teksttreci0"/>
        <w:numPr>
          <w:ilvl w:val="0"/>
          <w:numId w:val="9"/>
        </w:numPr>
        <w:tabs>
          <w:tab w:val="left" w:pos="1100"/>
        </w:tabs>
        <w:spacing w:line="276" w:lineRule="auto"/>
        <w:ind w:left="1100" w:hanging="360"/>
        <w:jc w:val="both"/>
        <w:rPr>
          <w:rFonts w:ascii="Aptos" w:eastAsia="Times New Roman" w:hAnsi="Aptos"/>
          <w:sz w:val="16"/>
          <w:szCs w:val="16"/>
        </w:rPr>
      </w:pPr>
      <w:r w:rsidRPr="00C8167A">
        <w:rPr>
          <w:rFonts w:ascii="Aptos" w:eastAsia="Times New Roman" w:hAnsi="Aptos"/>
          <w:sz w:val="16"/>
          <w:szCs w:val="16"/>
        </w:rPr>
        <w:t>w razie nieprzedłożenia poświadczonej za zgodność</w:t>
      </w:r>
      <w:r w:rsidRPr="00E76C76">
        <w:rPr>
          <w:rFonts w:ascii="Aptos" w:eastAsia="Times New Roman" w:hAnsi="Aptos"/>
          <w:sz w:val="16"/>
          <w:szCs w:val="16"/>
        </w:rPr>
        <w:t xml:space="preserve"> z oryginałem kopii umowy o podwykonawstwo lub jej zmiany </w:t>
      </w:r>
      <w:r w:rsidR="00C77532">
        <w:rPr>
          <w:rFonts w:ascii="Aptos" w:eastAsia="Times New Roman" w:hAnsi="Aptos"/>
          <w:sz w:val="16"/>
          <w:szCs w:val="16"/>
        </w:rPr>
        <w:t xml:space="preserve">- </w:t>
      </w:r>
      <w:r w:rsidRPr="00E76C76">
        <w:rPr>
          <w:rFonts w:ascii="Aptos" w:eastAsia="Times New Roman" w:hAnsi="Aptos"/>
          <w:sz w:val="16"/>
          <w:szCs w:val="16"/>
        </w:rPr>
        <w:t xml:space="preserve">w wysokości 1.000,00 zł za </w:t>
      </w:r>
      <w:bookmarkStart w:id="15" w:name="_Hlk63629916"/>
      <w:r w:rsidRPr="00E76C76">
        <w:rPr>
          <w:rFonts w:ascii="Aptos" w:eastAsia="Times New Roman" w:hAnsi="Aptos"/>
          <w:sz w:val="16"/>
          <w:szCs w:val="16"/>
        </w:rPr>
        <w:t>każdy dzień zwłoki liczonej od terminu jej przedłożenia</w:t>
      </w:r>
      <w:bookmarkEnd w:id="15"/>
      <w:r w:rsidRPr="00E76C76">
        <w:rPr>
          <w:rFonts w:ascii="Aptos" w:eastAsia="Times New Roman" w:hAnsi="Aptos"/>
          <w:sz w:val="16"/>
          <w:szCs w:val="16"/>
        </w:rPr>
        <w:t>, określonego w §11 ust. 14,</w:t>
      </w:r>
    </w:p>
    <w:p w14:paraId="7B718026" w14:textId="77777777" w:rsidR="00E76C76" w:rsidRPr="00C8167A" w:rsidRDefault="00E76C76" w:rsidP="001353FF">
      <w:pPr>
        <w:pStyle w:val="Teksttreci0"/>
        <w:numPr>
          <w:ilvl w:val="0"/>
          <w:numId w:val="9"/>
        </w:numPr>
        <w:tabs>
          <w:tab w:val="left" w:pos="1100"/>
        </w:tabs>
        <w:spacing w:line="276" w:lineRule="auto"/>
        <w:ind w:left="1100" w:hanging="360"/>
        <w:jc w:val="both"/>
        <w:rPr>
          <w:rFonts w:ascii="Aptos" w:eastAsia="Times New Roman" w:hAnsi="Aptos"/>
          <w:sz w:val="16"/>
          <w:szCs w:val="16"/>
        </w:rPr>
      </w:pPr>
      <w:r w:rsidRPr="00E76C76">
        <w:rPr>
          <w:rFonts w:ascii="Aptos" w:eastAsia="Times New Roman" w:hAnsi="Aptos"/>
          <w:sz w:val="16"/>
          <w:szCs w:val="16"/>
        </w:rPr>
        <w:t xml:space="preserve">za niedopełnienie wymogu zatrudniania na podstawie umowy o pracę, w rozumieniu przepisów Kodeksu pracy, osób wykonujących w trakcie realizacji przedmiotu zamówienia w wysokości stanowiącej iloczyn kwoty minimalnego </w:t>
      </w:r>
      <w:r w:rsidRPr="00C8167A">
        <w:rPr>
          <w:rFonts w:ascii="Aptos" w:eastAsia="Times New Roman" w:hAnsi="Aptos"/>
          <w:sz w:val="16"/>
          <w:szCs w:val="16"/>
        </w:rPr>
        <w:t xml:space="preserve">wynagrodzenia za pracę ustalonego na podstawie przepisów o minimalnym wynagrodzeniu za pracę, obowiązujących w chwili stwierdzenia przez Zamawiającego niedopełnienia przez Wykonawcę wymogu zatrudnienia oraz liczby miesięcy w okresie realizacji Umowy, w których nie dopełniono przedmiotowego wymogu - za każdą osobę poniżej liczby pracowników wskazanych przez Wykonawcę w oświadczeniu, </w:t>
      </w:r>
    </w:p>
    <w:p w14:paraId="4C4E311C" w14:textId="475C1BB5" w:rsidR="00E76C76" w:rsidRPr="00C8167A" w:rsidRDefault="00E76C76" w:rsidP="001353FF">
      <w:pPr>
        <w:pStyle w:val="Teksttreci0"/>
        <w:numPr>
          <w:ilvl w:val="0"/>
          <w:numId w:val="9"/>
        </w:numPr>
        <w:tabs>
          <w:tab w:val="left" w:pos="1100"/>
        </w:tabs>
        <w:spacing w:line="276" w:lineRule="auto"/>
        <w:ind w:left="1100" w:hanging="360"/>
        <w:jc w:val="both"/>
        <w:rPr>
          <w:rFonts w:ascii="Aptos" w:eastAsia="Times New Roman" w:hAnsi="Aptos"/>
          <w:sz w:val="16"/>
          <w:szCs w:val="16"/>
        </w:rPr>
      </w:pPr>
      <w:r w:rsidRPr="00C8167A">
        <w:rPr>
          <w:rFonts w:ascii="Aptos" w:eastAsia="Times New Roman" w:hAnsi="Aptos"/>
          <w:sz w:val="16"/>
          <w:szCs w:val="16"/>
        </w:rPr>
        <w:t>w przypadku nieprzedłożenia poświadczonej za zgodność z oryginałem kopii dowodu zawarcia umowy ubezpieczenia lub dowodu zawarcia umowy ubezpieczenia na dalszy okres realizacji przedmiotu umowy - w wysokości 2.000,00 zł za każdy rozpoczęty dzień zwłoki, licząc od terminu określonego w §</w:t>
      </w:r>
      <w:r w:rsidR="00C77532" w:rsidRPr="00C8167A">
        <w:rPr>
          <w:rFonts w:ascii="Aptos" w:eastAsia="Times New Roman" w:hAnsi="Aptos"/>
          <w:sz w:val="16"/>
          <w:szCs w:val="16"/>
        </w:rPr>
        <w:t xml:space="preserve">13 </w:t>
      </w:r>
      <w:r w:rsidRPr="00C8167A">
        <w:rPr>
          <w:rFonts w:ascii="Aptos" w:eastAsia="Times New Roman" w:hAnsi="Aptos"/>
          <w:sz w:val="16"/>
          <w:szCs w:val="16"/>
        </w:rPr>
        <w:t>ust. 4.</w:t>
      </w:r>
    </w:p>
    <w:p w14:paraId="6EBECA06" w14:textId="77777777" w:rsidR="00E76C76" w:rsidRPr="00C8167A" w:rsidRDefault="00E76C76" w:rsidP="001353FF">
      <w:pPr>
        <w:pStyle w:val="Teksttreci0"/>
        <w:numPr>
          <w:ilvl w:val="0"/>
          <w:numId w:val="8"/>
        </w:numPr>
        <w:tabs>
          <w:tab w:val="left" w:pos="400"/>
        </w:tabs>
        <w:spacing w:line="276" w:lineRule="auto"/>
        <w:jc w:val="both"/>
        <w:rPr>
          <w:rFonts w:ascii="Aptos" w:eastAsia="Times New Roman" w:hAnsi="Aptos"/>
          <w:sz w:val="16"/>
          <w:szCs w:val="16"/>
        </w:rPr>
      </w:pPr>
      <w:r w:rsidRPr="00C8167A">
        <w:rPr>
          <w:rFonts w:ascii="Aptos" w:eastAsia="Times New Roman" w:hAnsi="Aptos"/>
          <w:sz w:val="16"/>
          <w:szCs w:val="16"/>
        </w:rPr>
        <w:t>Kary umowne mogą podlegać sumowaniu, jeżeli podstawą ich naliczania jest to samo zdarzenie.</w:t>
      </w:r>
    </w:p>
    <w:p w14:paraId="285933A1" w14:textId="5FB4838E" w:rsidR="00E76C76" w:rsidRPr="00C8167A" w:rsidRDefault="00E76C76" w:rsidP="001353FF">
      <w:pPr>
        <w:pStyle w:val="Teksttreci0"/>
        <w:numPr>
          <w:ilvl w:val="0"/>
          <w:numId w:val="8"/>
        </w:numPr>
        <w:tabs>
          <w:tab w:val="left" w:pos="400"/>
        </w:tabs>
        <w:spacing w:line="276" w:lineRule="auto"/>
        <w:ind w:left="380" w:hanging="380"/>
        <w:jc w:val="both"/>
        <w:rPr>
          <w:rFonts w:ascii="Aptos" w:eastAsia="Times New Roman" w:hAnsi="Aptos"/>
          <w:sz w:val="16"/>
          <w:szCs w:val="16"/>
        </w:rPr>
      </w:pPr>
      <w:r w:rsidRPr="00C8167A">
        <w:rPr>
          <w:rFonts w:ascii="Aptos" w:eastAsia="Times New Roman" w:hAnsi="Aptos"/>
          <w:sz w:val="16"/>
          <w:szCs w:val="16"/>
        </w:rPr>
        <w:t xml:space="preserve">Łączna maksymalna wysokość kar umownych, których mogą dochodzić Strony nie może przekroczyć 30% wynagrodzenia brutto, o którym mowa w § </w:t>
      </w:r>
      <w:r w:rsidR="00C73AC3" w:rsidRPr="00C8167A">
        <w:rPr>
          <w:rFonts w:ascii="Aptos" w:eastAsia="Times New Roman" w:hAnsi="Aptos"/>
          <w:sz w:val="16"/>
          <w:szCs w:val="16"/>
        </w:rPr>
        <w:t>4</w:t>
      </w:r>
      <w:r w:rsidRPr="00C8167A">
        <w:rPr>
          <w:rFonts w:ascii="Aptos" w:eastAsia="Times New Roman" w:hAnsi="Aptos"/>
          <w:sz w:val="16"/>
          <w:szCs w:val="16"/>
        </w:rPr>
        <w:t xml:space="preserve"> ust. 1 umowy.</w:t>
      </w:r>
    </w:p>
    <w:p w14:paraId="011E6D40" w14:textId="77777777" w:rsidR="00E76C76" w:rsidRPr="00C8167A" w:rsidRDefault="00E76C76" w:rsidP="001353FF">
      <w:pPr>
        <w:pStyle w:val="Teksttreci0"/>
        <w:numPr>
          <w:ilvl w:val="0"/>
          <w:numId w:val="8"/>
        </w:numPr>
        <w:tabs>
          <w:tab w:val="left" w:pos="400"/>
        </w:tabs>
        <w:spacing w:line="276" w:lineRule="auto"/>
        <w:ind w:left="380" w:hanging="380"/>
        <w:jc w:val="both"/>
        <w:rPr>
          <w:rFonts w:ascii="Aptos" w:eastAsia="Times New Roman" w:hAnsi="Aptos"/>
          <w:sz w:val="16"/>
          <w:szCs w:val="16"/>
        </w:rPr>
      </w:pPr>
      <w:r w:rsidRPr="00C8167A">
        <w:rPr>
          <w:rFonts w:ascii="Aptos" w:eastAsia="Times New Roman" w:hAnsi="Aptos"/>
          <w:sz w:val="16"/>
          <w:szCs w:val="16"/>
        </w:rPr>
        <w:t>Kary umowne mogą być potrącone Wykonawcy z wynagrodzenia należnego na podstawie niniejszej umowy bez konieczności składania odpowiedniego oświadczenia woli w tym przedmiocie.</w:t>
      </w:r>
    </w:p>
    <w:p w14:paraId="0751E7DA" w14:textId="77777777" w:rsidR="00E76C76" w:rsidRPr="00C8167A" w:rsidRDefault="00E76C76" w:rsidP="001353FF">
      <w:pPr>
        <w:pStyle w:val="Teksttreci0"/>
        <w:numPr>
          <w:ilvl w:val="0"/>
          <w:numId w:val="8"/>
        </w:numPr>
        <w:tabs>
          <w:tab w:val="left" w:pos="400"/>
        </w:tabs>
        <w:spacing w:after="220" w:line="276" w:lineRule="auto"/>
        <w:ind w:left="380" w:hanging="380"/>
        <w:jc w:val="both"/>
        <w:rPr>
          <w:rFonts w:ascii="Aptos" w:eastAsia="Times New Roman" w:hAnsi="Aptos"/>
          <w:sz w:val="16"/>
          <w:szCs w:val="16"/>
        </w:rPr>
      </w:pPr>
      <w:r w:rsidRPr="00C8167A">
        <w:rPr>
          <w:rFonts w:ascii="Aptos" w:eastAsia="Times New Roman" w:hAnsi="Aptos"/>
          <w:sz w:val="16"/>
          <w:szCs w:val="16"/>
        </w:rPr>
        <w:t>Jeżeli kara umowna nie pokryje poniesionej szkody, każda ze stron może dochodzić odszkodowania uzupełniającego na zasadach określonych przez Kodeks Cywilny.</w:t>
      </w:r>
    </w:p>
    <w:p w14:paraId="6C384121" w14:textId="18CC087F" w:rsidR="00E76C76" w:rsidRPr="00C8167A" w:rsidRDefault="00E76C76" w:rsidP="001C4C7C">
      <w:pPr>
        <w:pStyle w:val="Nagwek2"/>
        <w:spacing w:before="0" w:after="0" w:line="480" w:lineRule="auto"/>
        <w:ind w:right="2081"/>
        <w:jc w:val="center"/>
        <w:rPr>
          <w:rFonts w:ascii="Aptos" w:hAnsi="Aptos"/>
          <w:b/>
          <w:bCs/>
          <w:color w:val="02080A"/>
          <w:sz w:val="16"/>
          <w:szCs w:val="16"/>
        </w:rPr>
      </w:pPr>
      <w:bookmarkStart w:id="16" w:name="bookmark44"/>
      <w:r w:rsidRPr="00C8167A">
        <w:rPr>
          <w:rFonts w:ascii="Aptos" w:hAnsi="Aptos"/>
          <w:b/>
          <w:bCs/>
          <w:color w:val="02080A"/>
          <w:sz w:val="16"/>
          <w:szCs w:val="16"/>
        </w:rPr>
        <w:t>§ 1</w:t>
      </w:r>
      <w:r w:rsidR="00AB1C19" w:rsidRPr="00C8167A">
        <w:rPr>
          <w:rFonts w:ascii="Aptos" w:hAnsi="Aptos"/>
          <w:b/>
          <w:bCs/>
          <w:color w:val="02080A"/>
          <w:sz w:val="16"/>
          <w:szCs w:val="16"/>
        </w:rPr>
        <w:t>5</w:t>
      </w:r>
      <w:r w:rsidRPr="00C8167A">
        <w:rPr>
          <w:rFonts w:ascii="Aptos" w:hAnsi="Aptos"/>
          <w:b/>
          <w:bCs/>
          <w:color w:val="02080A"/>
          <w:sz w:val="16"/>
          <w:szCs w:val="16"/>
        </w:rPr>
        <w:t xml:space="preserve"> ODSTĄPIENIE OD UMOWY</w:t>
      </w:r>
      <w:bookmarkEnd w:id="16"/>
    </w:p>
    <w:p w14:paraId="45277767" w14:textId="77777777" w:rsidR="00E76C76" w:rsidRPr="00C8167A" w:rsidRDefault="00E76C76" w:rsidP="001353FF">
      <w:pPr>
        <w:pStyle w:val="Teksttreci0"/>
        <w:numPr>
          <w:ilvl w:val="0"/>
          <w:numId w:val="10"/>
        </w:numPr>
        <w:tabs>
          <w:tab w:val="left" w:pos="400"/>
        </w:tabs>
        <w:spacing w:line="276" w:lineRule="auto"/>
        <w:ind w:left="380" w:hanging="380"/>
        <w:jc w:val="both"/>
        <w:rPr>
          <w:rFonts w:ascii="Aptos" w:eastAsia="Times New Roman" w:hAnsi="Aptos"/>
          <w:sz w:val="16"/>
          <w:szCs w:val="16"/>
        </w:rPr>
      </w:pPr>
      <w:r w:rsidRPr="00C8167A">
        <w:rPr>
          <w:rFonts w:ascii="Aptos" w:eastAsia="Times New Roman" w:hAnsi="Aptos"/>
          <w:sz w:val="16"/>
          <w:szCs w:val="16"/>
        </w:rPr>
        <w:t>W razie zaistnienia istotnej zmiany okoliczności powodującej, że wykonanie umowy nie leży w interesie publicznym, czego nie można było przewidzieć w chwili zawarcia umowy, lub dalsze wykonywanie umowy może zagrozić istotnemu bezpieczeństwu państwa lub bezpieczeństwu publicznemu, Zamawiający może odstąpić od umowy w terminie 30 dni od powzięcia wiadomości o tych okolicznościach.</w:t>
      </w:r>
    </w:p>
    <w:p w14:paraId="161C7593" w14:textId="77777777" w:rsidR="00E76C76" w:rsidRPr="00C8167A" w:rsidRDefault="00E76C76" w:rsidP="001353FF">
      <w:pPr>
        <w:pStyle w:val="Teksttreci0"/>
        <w:numPr>
          <w:ilvl w:val="0"/>
          <w:numId w:val="10"/>
        </w:numPr>
        <w:tabs>
          <w:tab w:val="left" w:pos="400"/>
        </w:tabs>
        <w:spacing w:line="276" w:lineRule="auto"/>
        <w:ind w:left="380" w:hanging="380"/>
        <w:jc w:val="both"/>
        <w:rPr>
          <w:rFonts w:ascii="Aptos" w:eastAsia="Times New Roman" w:hAnsi="Aptos"/>
          <w:sz w:val="16"/>
          <w:szCs w:val="16"/>
        </w:rPr>
      </w:pPr>
      <w:r w:rsidRPr="00C8167A">
        <w:rPr>
          <w:rFonts w:ascii="Aptos" w:eastAsia="Times New Roman" w:hAnsi="Aptos"/>
          <w:sz w:val="16"/>
          <w:szCs w:val="16"/>
        </w:rPr>
        <w:t>Poza przesłankami wskazanymi w ust. 1, innych zapisach umownych oraz w Kodeksie cywilnym, Zamawiający może odstąpić od umowy w całości lub części, jeżeli:</w:t>
      </w:r>
    </w:p>
    <w:p w14:paraId="5CD742FF" w14:textId="77777777" w:rsidR="00E76C76" w:rsidRPr="00E76C76" w:rsidRDefault="00E76C76" w:rsidP="001353FF">
      <w:pPr>
        <w:pStyle w:val="Teksttreci0"/>
        <w:numPr>
          <w:ilvl w:val="0"/>
          <w:numId w:val="27"/>
        </w:numPr>
        <w:tabs>
          <w:tab w:val="left" w:pos="567"/>
        </w:tabs>
        <w:spacing w:line="276" w:lineRule="auto"/>
        <w:ind w:left="567" w:hanging="283"/>
        <w:jc w:val="both"/>
        <w:rPr>
          <w:rFonts w:ascii="Aptos" w:eastAsia="Times New Roman" w:hAnsi="Aptos"/>
          <w:sz w:val="16"/>
          <w:szCs w:val="16"/>
        </w:rPr>
      </w:pPr>
      <w:r w:rsidRPr="00C8167A">
        <w:rPr>
          <w:rFonts w:ascii="Aptos" w:eastAsia="Times New Roman" w:hAnsi="Aptos"/>
          <w:sz w:val="16"/>
          <w:szCs w:val="16"/>
        </w:rPr>
        <w:t>Wykonawca z nieuzasadnionych przyczyn nie rozpoczął robót w ciągu 7 dni kalendarzowych od przejęcia placu budowy lub nie chce przejąć placu budowy - oświadczenie</w:t>
      </w:r>
      <w:r w:rsidRPr="00E76C76">
        <w:rPr>
          <w:rFonts w:ascii="Aptos" w:eastAsia="Times New Roman" w:hAnsi="Aptos"/>
          <w:sz w:val="16"/>
          <w:szCs w:val="16"/>
        </w:rPr>
        <w:t xml:space="preserve"> powinno być złożone w terminie 14 dni od upływu w/w terminu; </w:t>
      </w:r>
    </w:p>
    <w:p w14:paraId="49320C20" w14:textId="77777777" w:rsidR="00E76C76" w:rsidRPr="00E76C76" w:rsidRDefault="00E76C76" w:rsidP="001353FF">
      <w:pPr>
        <w:pStyle w:val="Teksttreci0"/>
        <w:numPr>
          <w:ilvl w:val="0"/>
          <w:numId w:val="27"/>
        </w:numPr>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 xml:space="preserve">Wykonawca z nieuzasadnionych przyczyn przerwał realizacje prac - oświadczenie powinno być złożone w terminie 14 dni od dnia upływu terminu wyznaczonego Wykonawcy w wezwaniu do wznowienia wykonywania prac; </w:t>
      </w:r>
    </w:p>
    <w:p w14:paraId="2007F926" w14:textId="77777777" w:rsidR="00E76C76" w:rsidRPr="00E76C76" w:rsidRDefault="00E76C76" w:rsidP="001353FF">
      <w:pPr>
        <w:pStyle w:val="Teksttreci0"/>
        <w:numPr>
          <w:ilvl w:val="0"/>
          <w:numId w:val="27"/>
        </w:numPr>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 xml:space="preserve">Wykonawca nie wykonuje przedmiotu umowy zgodnie z umową lub nienależycie wykonuje swoje zobowiązania mimo wezwania go do zmiany sposobu wykonania i wyznaczenia mu w tym celu odpowiedniego terminu, nie krótszego niż 7 dni kalendarzowych - oświadczenie powinno być złożone w terminie 14 dni od dnia upływu terminu wyznaczonego w wezwaniu; </w:t>
      </w:r>
    </w:p>
    <w:p w14:paraId="6CEDF241" w14:textId="77777777" w:rsidR="00E76C76" w:rsidRPr="00E76C76" w:rsidRDefault="00E76C76" w:rsidP="001353FF">
      <w:pPr>
        <w:pStyle w:val="Teksttreci0"/>
        <w:numPr>
          <w:ilvl w:val="0"/>
          <w:numId w:val="27"/>
        </w:numPr>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Wykonawca nie usunie wad i usterek, nie poprawi jakości wykonania robót do dnia, w którym przeprowadzony zostanie najbliższy odbiór wykonanych prac – oświadczenie powinno być złożone w terminie 14 dni licząc od dnia upływu przeprowadzonych czynności odbiorowych;</w:t>
      </w:r>
    </w:p>
    <w:p w14:paraId="7F73A471" w14:textId="77777777" w:rsidR="00E76C76" w:rsidRPr="00E76C76" w:rsidRDefault="00E76C76" w:rsidP="001353FF">
      <w:pPr>
        <w:pStyle w:val="Teksttreci0"/>
        <w:numPr>
          <w:ilvl w:val="0"/>
          <w:numId w:val="10"/>
        </w:numPr>
        <w:tabs>
          <w:tab w:val="left" w:pos="400"/>
        </w:tabs>
        <w:spacing w:line="276" w:lineRule="auto"/>
        <w:ind w:left="380" w:hanging="380"/>
        <w:jc w:val="both"/>
        <w:rPr>
          <w:rFonts w:ascii="Aptos" w:eastAsia="Times New Roman" w:hAnsi="Aptos"/>
          <w:sz w:val="16"/>
          <w:szCs w:val="16"/>
        </w:rPr>
      </w:pPr>
      <w:r w:rsidRPr="00E76C76">
        <w:rPr>
          <w:rFonts w:ascii="Aptos" w:eastAsia="Times New Roman" w:hAnsi="Aptos"/>
          <w:sz w:val="16"/>
          <w:szCs w:val="16"/>
        </w:rPr>
        <w:lastRenderedPageBreak/>
        <w:t>Odstąpienie od umowy musi nastąpić w formie pisemnego oświadczenia i powinno zawierać uzasadnienie.</w:t>
      </w:r>
    </w:p>
    <w:p w14:paraId="12787492" w14:textId="77777777" w:rsidR="00E76C76" w:rsidRPr="00E76C76" w:rsidRDefault="00E76C76" w:rsidP="001353FF">
      <w:pPr>
        <w:pStyle w:val="Teksttreci0"/>
        <w:numPr>
          <w:ilvl w:val="0"/>
          <w:numId w:val="10"/>
        </w:numPr>
        <w:tabs>
          <w:tab w:val="left" w:pos="400"/>
        </w:tabs>
        <w:spacing w:line="276" w:lineRule="auto"/>
        <w:jc w:val="both"/>
        <w:rPr>
          <w:rFonts w:ascii="Aptos" w:eastAsia="Times New Roman" w:hAnsi="Aptos"/>
          <w:sz w:val="16"/>
          <w:szCs w:val="16"/>
        </w:rPr>
      </w:pPr>
      <w:r w:rsidRPr="00E76C76">
        <w:rPr>
          <w:rFonts w:ascii="Aptos" w:eastAsia="Times New Roman" w:hAnsi="Aptos"/>
          <w:sz w:val="16"/>
          <w:szCs w:val="16"/>
        </w:rPr>
        <w:t>W przypadku odstąpienia od umowy:</w:t>
      </w:r>
    </w:p>
    <w:p w14:paraId="321CBFB6" w14:textId="77777777" w:rsidR="00E76C76" w:rsidRPr="00E76C76" w:rsidRDefault="00E76C76" w:rsidP="00E76C76">
      <w:pPr>
        <w:pStyle w:val="Teksttreci0"/>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a)</w:t>
      </w:r>
      <w:r w:rsidRPr="00E76C76">
        <w:rPr>
          <w:rFonts w:ascii="Aptos" w:eastAsia="Times New Roman" w:hAnsi="Aptos"/>
          <w:sz w:val="16"/>
          <w:szCs w:val="16"/>
        </w:rPr>
        <w:tab/>
        <w:t xml:space="preserve">w terminie do 7 dni kalendarzowych, Wykonawca przy udziale Zamawiającego sporządzi szczegółowy protokół inwentaryzacji robót w toku, według stanu na dzień odstąpienia, </w:t>
      </w:r>
    </w:p>
    <w:p w14:paraId="13F36536" w14:textId="77777777" w:rsidR="00E76C76" w:rsidRPr="00E76C76" w:rsidRDefault="00E76C76" w:rsidP="00E76C76">
      <w:pPr>
        <w:pStyle w:val="Teksttreci0"/>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b)</w:t>
      </w:r>
      <w:r w:rsidRPr="00E76C76">
        <w:rPr>
          <w:rFonts w:ascii="Aptos" w:eastAsia="Times New Roman" w:hAnsi="Aptos"/>
          <w:sz w:val="16"/>
          <w:szCs w:val="16"/>
        </w:rPr>
        <w:tab/>
        <w:t xml:space="preserve">Wykonawca zabezpieczy przerwane roboty w zakresie obustronnie uzgodnionym na koszt strony, z winy, której do odstąpienia doszło, </w:t>
      </w:r>
    </w:p>
    <w:p w14:paraId="7B7E9604" w14:textId="77777777" w:rsidR="00E76C76" w:rsidRPr="00E76C76" w:rsidRDefault="00E76C76" w:rsidP="00E76C76">
      <w:pPr>
        <w:pStyle w:val="Teksttreci0"/>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c)</w:t>
      </w:r>
      <w:r w:rsidRPr="00E76C76">
        <w:rPr>
          <w:rFonts w:ascii="Aptos" w:eastAsia="Times New Roman" w:hAnsi="Aptos"/>
          <w:sz w:val="16"/>
          <w:szCs w:val="16"/>
        </w:rPr>
        <w:tab/>
        <w:t xml:space="preserve">Wykonawca zgłosi, aby Zamawiający dokonał odbioru robót przerwanych oraz robót zabezpieczających, w terminie do 15 dni kalendarzowych od ich przerwania, </w:t>
      </w:r>
    </w:p>
    <w:p w14:paraId="424E09A5" w14:textId="77777777" w:rsidR="00E76C76" w:rsidRPr="00E76C76" w:rsidRDefault="00E76C76" w:rsidP="00E76C76">
      <w:pPr>
        <w:pStyle w:val="Teksttreci0"/>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d)</w:t>
      </w:r>
      <w:r w:rsidRPr="00E76C76">
        <w:rPr>
          <w:rFonts w:ascii="Aptos" w:eastAsia="Times New Roman" w:hAnsi="Aptos"/>
          <w:sz w:val="16"/>
          <w:szCs w:val="16"/>
        </w:rPr>
        <w:tab/>
        <w:t xml:space="preserve">Wykonawca niezwłocznie usunie z terenu budowy maszyny, urządzenia, zaplecze i inne przedmioty wskazane w protokole inwentaryzacji, </w:t>
      </w:r>
    </w:p>
    <w:p w14:paraId="46D4D1E3" w14:textId="77777777" w:rsidR="00E76C76" w:rsidRPr="00E76C76" w:rsidRDefault="00E76C76" w:rsidP="00E76C76">
      <w:pPr>
        <w:pStyle w:val="Teksttreci0"/>
        <w:tabs>
          <w:tab w:val="left" w:pos="567"/>
        </w:tabs>
        <w:spacing w:line="276" w:lineRule="auto"/>
        <w:ind w:left="567" w:hanging="283"/>
        <w:jc w:val="both"/>
        <w:rPr>
          <w:rFonts w:ascii="Aptos" w:eastAsia="Times New Roman" w:hAnsi="Aptos"/>
          <w:sz w:val="16"/>
          <w:szCs w:val="16"/>
        </w:rPr>
      </w:pPr>
      <w:r w:rsidRPr="00E76C76">
        <w:rPr>
          <w:rFonts w:ascii="Aptos" w:eastAsia="Times New Roman" w:hAnsi="Aptos"/>
          <w:sz w:val="16"/>
          <w:szCs w:val="16"/>
        </w:rPr>
        <w:t>e)</w:t>
      </w:r>
      <w:r w:rsidRPr="00E76C76">
        <w:rPr>
          <w:rFonts w:ascii="Aptos" w:eastAsia="Times New Roman" w:hAnsi="Aptos"/>
          <w:sz w:val="16"/>
          <w:szCs w:val="16"/>
        </w:rPr>
        <w:tab/>
        <w:t>rozliczenie z Wykonawcą nastąpi na podstawie protokołu inwentaryzacji robót zgodnie z regułami ustanowionymi w umowie.</w:t>
      </w:r>
    </w:p>
    <w:p w14:paraId="6D84CE39" w14:textId="77777777" w:rsidR="00E76C76" w:rsidRPr="00E76C76" w:rsidRDefault="00E76C76" w:rsidP="00E76C76">
      <w:pPr>
        <w:pStyle w:val="Teksttreci0"/>
        <w:tabs>
          <w:tab w:val="left" w:pos="370"/>
        </w:tabs>
        <w:spacing w:line="276" w:lineRule="auto"/>
        <w:ind w:left="380"/>
        <w:jc w:val="both"/>
        <w:rPr>
          <w:rFonts w:ascii="Aptos" w:eastAsia="Times New Roman" w:hAnsi="Aptos"/>
          <w:sz w:val="16"/>
          <w:szCs w:val="16"/>
        </w:rPr>
      </w:pPr>
    </w:p>
    <w:p w14:paraId="1AE85BF7" w14:textId="4141E4C5" w:rsidR="00E76C76" w:rsidRPr="00213046" w:rsidRDefault="00E76C76" w:rsidP="001C4C7C">
      <w:pPr>
        <w:pStyle w:val="Nagwek2"/>
        <w:spacing w:before="0" w:after="0" w:line="480" w:lineRule="auto"/>
        <w:ind w:right="2081"/>
        <w:jc w:val="center"/>
        <w:rPr>
          <w:rFonts w:ascii="Aptos" w:hAnsi="Aptos"/>
          <w:b/>
          <w:color w:val="02080A"/>
          <w:sz w:val="16"/>
          <w:szCs w:val="16"/>
        </w:rPr>
      </w:pPr>
      <w:bookmarkStart w:id="17" w:name="bookmark46"/>
      <w:r w:rsidRPr="00213046">
        <w:rPr>
          <w:rFonts w:ascii="Aptos" w:hAnsi="Aptos"/>
          <w:b/>
          <w:color w:val="02080A"/>
          <w:sz w:val="16"/>
          <w:szCs w:val="16"/>
        </w:rPr>
        <w:t>§ 1</w:t>
      </w:r>
      <w:r w:rsidR="00AB1C19">
        <w:rPr>
          <w:rFonts w:ascii="Aptos" w:hAnsi="Aptos"/>
          <w:b/>
          <w:color w:val="02080A"/>
          <w:sz w:val="16"/>
          <w:szCs w:val="16"/>
        </w:rPr>
        <w:t>6</w:t>
      </w:r>
      <w:r w:rsidRPr="00213046">
        <w:rPr>
          <w:rFonts w:ascii="Aptos" w:hAnsi="Aptos"/>
          <w:b/>
          <w:color w:val="02080A"/>
          <w:sz w:val="16"/>
          <w:szCs w:val="16"/>
        </w:rPr>
        <w:t xml:space="preserve"> ZMIANA UMOWY</w:t>
      </w:r>
      <w:bookmarkEnd w:id="17"/>
    </w:p>
    <w:p w14:paraId="5F1CE4ED" w14:textId="77777777" w:rsidR="00E76C76" w:rsidRPr="00E76C76" w:rsidRDefault="00E76C76" w:rsidP="001353FF">
      <w:pPr>
        <w:numPr>
          <w:ilvl w:val="0"/>
          <w:numId w:val="25"/>
        </w:numPr>
        <w:tabs>
          <w:tab w:val="clear" w:pos="340"/>
          <w:tab w:val="num" w:pos="426"/>
        </w:tabs>
        <w:suppressAutoHyphens/>
        <w:autoSpaceDE w:val="0"/>
        <w:spacing w:after="0" w:line="276" w:lineRule="auto"/>
        <w:ind w:left="426" w:hanging="426"/>
        <w:jc w:val="both"/>
        <w:rPr>
          <w:bCs/>
          <w:sz w:val="16"/>
          <w:szCs w:val="16"/>
        </w:rPr>
      </w:pPr>
      <w:bookmarkStart w:id="18" w:name="bookmark48"/>
      <w:r w:rsidRPr="00E76C76">
        <w:rPr>
          <w:bCs/>
          <w:sz w:val="16"/>
          <w:szCs w:val="16"/>
        </w:rPr>
        <w:t>Zmiana postanowień umowy może nastąpić za zgodą obu stron na piśmie pod rygorem nieważności, w przypadkach przewidzianych w niniejszej umowie lub po spełnieniu przesłanek przewidzianych w ustawie Prawo zamówień publicznych.</w:t>
      </w:r>
    </w:p>
    <w:p w14:paraId="72873BE6" w14:textId="77777777" w:rsidR="00E76C76" w:rsidRPr="00E76C76" w:rsidRDefault="00E76C76" w:rsidP="001353FF">
      <w:pPr>
        <w:numPr>
          <w:ilvl w:val="0"/>
          <w:numId w:val="25"/>
        </w:numPr>
        <w:tabs>
          <w:tab w:val="clear" w:pos="340"/>
          <w:tab w:val="num" w:pos="426"/>
        </w:tabs>
        <w:suppressAutoHyphens/>
        <w:autoSpaceDE w:val="0"/>
        <w:spacing w:after="0" w:line="276" w:lineRule="auto"/>
        <w:ind w:left="426" w:hanging="426"/>
        <w:jc w:val="both"/>
        <w:rPr>
          <w:bCs/>
          <w:sz w:val="16"/>
          <w:szCs w:val="16"/>
        </w:rPr>
      </w:pPr>
      <w:r w:rsidRPr="00E76C76">
        <w:rPr>
          <w:bCs/>
          <w:sz w:val="16"/>
          <w:szCs w:val="16"/>
        </w:rPr>
        <w:t xml:space="preserve">Niedopuszczalna jest, pod rygorem nieważności, taka zmiana niniejszej umowy oraz wprowadzenie do niej takich postanowień, które byłyby niekorzystne dla Zamawiającego,  jeżeli przy ich uwzględnieniu należałoby zmienić treść oferty, na podstawie, której dokonano wyboru Wykonawcy chyba, że zachodzi jedna z przesłanek, o których mowa w art. 455 ustawy </w:t>
      </w:r>
      <w:proofErr w:type="spellStart"/>
      <w:r w:rsidRPr="00E76C76">
        <w:rPr>
          <w:bCs/>
          <w:sz w:val="16"/>
          <w:szCs w:val="16"/>
        </w:rPr>
        <w:t>Pzp</w:t>
      </w:r>
      <w:proofErr w:type="spellEnd"/>
      <w:r w:rsidRPr="00E76C76">
        <w:rPr>
          <w:bCs/>
          <w:sz w:val="16"/>
          <w:szCs w:val="16"/>
        </w:rPr>
        <w:t>.</w:t>
      </w:r>
    </w:p>
    <w:p w14:paraId="4911E4A9" w14:textId="77777777" w:rsidR="00E76C76" w:rsidRPr="00E76C76" w:rsidRDefault="00E76C76" w:rsidP="001353FF">
      <w:pPr>
        <w:numPr>
          <w:ilvl w:val="0"/>
          <w:numId w:val="25"/>
        </w:numPr>
        <w:tabs>
          <w:tab w:val="clear" w:pos="340"/>
          <w:tab w:val="num" w:pos="426"/>
        </w:tabs>
        <w:suppressAutoHyphens/>
        <w:autoSpaceDE w:val="0"/>
        <w:spacing w:after="0" w:line="276" w:lineRule="auto"/>
        <w:ind w:left="426" w:hanging="426"/>
        <w:jc w:val="both"/>
        <w:rPr>
          <w:bCs/>
          <w:sz w:val="16"/>
          <w:szCs w:val="16"/>
        </w:rPr>
      </w:pPr>
      <w:r w:rsidRPr="00E76C76">
        <w:rPr>
          <w:bCs/>
          <w:sz w:val="16"/>
          <w:szCs w:val="16"/>
        </w:rPr>
        <w:t xml:space="preserve">W sytuacji wystąpienia siły wyższej, przez którą rozumie się okoliczności nadzwyczajne, nieprzewidywalne lub też niemożliwe do uniknięcia, w szczególności: klęski żywiołowe, katastrofy, strajki, zamieszki, embarga, stany epidemii, stany nadzwyczajne, w tym stany klęski żywiołowej, decyzje, zarządzenia organów państwa itp., która w bezpośredni sposób wpłynie na okoliczności realizacji umowy, dopuszcza się zmianę umowy w zakresie terminu realizacji poprzez jego wydłużenie. </w:t>
      </w:r>
    </w:p>
    <w:p w14:paraId="4E7DF5D8" w14:textId="77777777" w:rsidR="00E76C76" w:rsidRPr="00E76C76" w:rsidRDefault="00E76C76" w:rsidP="001353FF">
      <w:pPr>
        <w:numPr>
          <w:ilvl w:val="0"/>
          <w:numId w:val="25"/>
        </w:numPr>
        <w:tabs>
          <w:tab w:val="clear" w:pos="340"/>
          <w:tab w:val="num" w:pos="426"/>
        </w:tabs>
        <w:suppressAutoHyphens/>
        <w:autoSpaceDE w:val="0"/>
        <w:spacing w:after="0" w:line="276" w:lineRule="auto"/>
        <w:ind w:left="426" w:hanging="426"/>
        <w:jc w:val="both"/>
        <w:rPr>
          <w:bCs/>
          <w:sz w:val="16"/>
          <w:szCs w:val="16"/>
        </w:rPr>
      </w:pPr>
      <w:r w:rsidRPr="00E76C76">
        <w:rPr>
          <w:bCs/>
          <w:sz w:val="16"/>
          <w:szCs w:val="16"/>
        </w:rPr>
        <w:t>Strony dopuszczają zmianę terminu realizacji przedmiotu umowy może ulec przesunięciu w przypadku:</w:t>
      </w:r>
    </w:p>
    <w:p w14:paraId="514D4020"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bCs/>
          <w:sz w:val="16"/>
          <w:szCs w:val="16"/>
        </w:rPr>
      </w:pPr>
      <w:r w:rsidRPr="00E76C76">
        <w:rPr>
          <w:bCs/>
          <w:sz w:val="16"/>
          <w:szCs w:val="16"/>
        </w:rPr>
        <w:t xml:space="preserve">przestojów i opóźnień lub wstrzymania prac przez Zamawiającego, </w:t>
      </w:r>
    </w:p>
    <w:p w14:paraId="1BA1F19B"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bCs/>
          <w:sz w:val="16"/>
          <w:szCs w:val="16"/>
        </w:rPr>
      </w:pPr>
      <w:r w:rsidRPr="00E76C76">
        <w:rPr>
          <w:bCs/>
          <w:sz w:val="16"/>
          <w:szCs w:val="16"/>
        </w:rPr>
        <w:t xml:space="preserve">wystąpienia warunków atmosferycznych uniemożliwiających wykonywanie robót, </w:t>
      </w:r>
    </w:p>
    <w:p w14:paraId="2EBE82F4"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bCs/>
          <w:sz w:val="16"/>
          <w:szCs w:val="16"/>
        </w:rPr>
      </w:pPr>
      <w:r w:rsidRPr="00E76C76">
        <w:rPr>
          <w:bCs/>
          <w:sz w:val="16"/>
          <w:szCs w:val="16"/>
        </w:rPr>
        <w:t>zmian spowodowanych warunkami geologicznymi, architektonicznymi lub terenowymi,</w:t>
      </w:r>
    </w:p>
    <w:p w14:paraId="5DB29498"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sz w:val="16"/>
          <w:szCs w:val="16"/>
        </w:rPr>
      </w:pPr>
      <w:r w:rsidRPr="00E76C76">
        <w:rPr>
          <w:sz w:val="16"/>
          <w:szCs w:val="16"/>
        </w:rPr>
        <w:t>działania organów administracyjnych, w szczególności wydania postanowienia o wstrzymaniu robót budowlanych, przekroczenia określonych przez prawo terminów wydawania przez organy administracyjne decyzji, zezwoleń lub konieczność uzyskania wyroku sądowego, lub innego orzeczenia sądu lub organu, którego konieczności nie przewidywano przy zawieraniu umowy;</w:t>
      </w:r>
    </w:p>
    <w:p w14:paraId="26FB6FC6"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sz w:val="16"/>
          <w:szCs w:val="16"/>
        </w:rPr>
      </w:pPr>
      <w:r w:rsidRPr="00E76C76">
        <w:rPr>
          <w:sz w:val="16"/>
          <w:szCs w:val="16"/>
        </w:rPr>
        <w:t xml:space="preserve">zmiany stanu prawnego w zakresie dotyczącym realizowanego przedmiotu niniejszej umowy, który spowoduje konieczność zmiany sposobu wykonania zamówienia, braku dostępu Wykonawcy do mediów (niezawinionego przez Wykonawcę), w szczególności braku dostępu spowodowanego awarią trwającej powyżej 2 dni w dostawach: energii elektrycznej, wody i innych mediów niezbędnych do realizacji przedmiotu niniejszej umowy, proporcjonalnie do ilości dni trwania tej awarii, </w:t>
      </w:r>
    </w:p>
    <w:p w14:paraId="16FBCFA1"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sz w:val="16"/>
          <w:szCs w:val="16"/>
        </w:rPr>
      </w:pPr>
      <w:r w:rsidRPr="00E76C76">
        <w:rPr>
          <w:bCs/>
          <w:sz w:val="16"/>
          <w:szCs w:val="16"/>
        </w:rPr>
        <w:t xml:space="preserve">wystąpienia okoliczności, których strony umowy nie były w stanie przewidzieć, </w:t>
      </w:r>
      <w:r w:rsidRPr="00E76C76">
        <w:rPr>
          <w:sz w:val="16"/>
          <w:szCs w:val="16"/>
        </w:rPr>
        <w:t>pomimo zachowania należytej staranności,</w:t>
      </w:r>
    </w:p>
    <w:p w14:paraId="55591F04" w14:textId="77777777" w:rsidR="00E76C76" w:rsidRPr="00E76C76" w:rsidRDefault="00E76C76" w:rsidP="001353FF">
      <w:pPr>
        <w:numPr>
          <w:ilvl w:val="1"/>
          <w:numId w:val="25"/>
        </w:numPr>
        <w:tabs>
          <w:tab w:val="num" w:pos="426"/>
          <w:tab w:val="num" w:pos="851"/>
        </w:tabs>
        <w:suppressAutoHyphens/>
        <w:spacing w:after="0" w:line="276" w:lineRule="auto"/>
        <w:ind w:left="851" w:hanging="284"/>
        <w:jc w:val="both"/>
        <w:rPr>
          <w:color w:val="FF0000"/>
          <w:sz w:val="16"/>
          <w:szCs w:val="16"/>
        </w:rPr>
      </w:pPr>
      <w:r w:rsidRPr="00E76C76">
        <w:rPr>
          <w:sz w:val="16"/>
          <w:szCs w:val="16"/>
        </w:rPr>
        <w:t>konieczności usunięcia błędów, wad lub wprowadzenia zmian w Opisie Przedmiotu Zamówienia odmiennych lub wystąpienia odmiennych od przyjętych w opisie przedmiotu zamówienia warunków istotnych dla realizacji Przedmiotu Umowy.</w:t>
      </w:r>
    </w:p>
    <w:p w14:paraId="5707B9E3" w14:textId="77777777" w:rsidR="00E76C76" w:rsidRPr="00E76C76" w:rsidRDefault="00E76C76" w:rsidP="001353FF">
      <w:pPr>
        <w:numPr>
          <w:ilvl w:val="0"/>
          <w:numId w:val="25"/>
        </w:numPr>
        <w:tabs>
          <w:tab w:val="num" w:pos="426"/>
        </w:tabs>
        <w:suppressAutoHyphens/>
        <w:spacing w:after="0" w:line="276" w:lineRule="auto"/>
        <w:ind w:hanging="426"/>
        <w:jc w:val="both"/>
        <w:rPr>
          <w:bCs/>
          <w:sz w:val="16"/>
          <w:szCs w:val="16"/>
        </w:rPr>
      </w:pPr>
      <w:r w:rsidRPr="00E76C76">
        <w:rPr>
          <w:bCs/>
          <w:sz w:val="16"/>
          <w:szCs w:val="16"/>
        </w:rPr>
        <w:t>W przypadku wystąpienia któregokolwiek ze zdarzeń wyżej wymienionych w ust. 3 i 4 termin realizacji przedmiotu Umowy może ulec odpowiedniemu przedłużeniu, o czas niezbędny do zakończenia realizacji przedmiotu Umowy w sposób należyty, nie dłużej jednak niż o okres trwania tych okoliczności.</w:t>
      </w:r>
    </w:p>
    <w:p w14:paraId="5E7326B5" w14:textId="77777777" w:rsidR="00E76C76" w:rsidRPr="00E76C76" w:rsidRDefault="00E76C76" w:rsidP="001353FF">
      <w:pPr>
        <w:numPr>
          <w:ilvl w:val="0"/>
          <w:numId w:val="25"/>
        </w:numPr>
        <w:tabs>
          <w:tab w:val="num" w:pos="426"/>
        </w:tabs>
        <w:suppressAutoHyphens/>
        <w:spacing w:after="0" w:line="276" w:lineRule="auto"/>
        <w:ind w:hanging="426"/>
        <w:jc w:val="both"/>
        <w:rPr>
          <w:sz w:val="16"/>
          <w:szCs w:val="16"/>
        </w:rPr>
      </w:pPr>
      <w:r w:rsidRPr="00E76C76">
        <w:rPr>
          <w:sz w:val="16"/>
          <w:szCs w:val="16"/>
        </w:rPr>
        <w:t xml:space="preserve">Wykonawca może z własnej inicjatywy wnioskować  o zastosowanie innych materiałów, urządzeń lub konstrukcji, niż określone w ww. dokumentacji. Zmiany wnioskowane przez Wykonawcę nie mogą również wpłynąć negatywnie na trwałość, wartość użytkową, estetyczną i techniczną obiektu oraz na wydłużenie terminu wykonania przedmiotu niniejszej umowy. Zamawiający może dopuścić również i te zmiany, gdy proponowane rozwiązanie jest co najmniej równorzędne lub lepsze funkcjonalnie, a jednocześnie nie spowoduje zwiększenia wynagrodzenia i nie będzie naruszać przepisów techniczno-budowlanych, w szczególności przepisów bezpieczeństwa i higieny pracy. Zmiany te będą pożądane zwłaszcza w przypadku zastosowania surowców i materiałów ekologicznych korzystnych dla środowiska. O zamierzonych zmianach Wykonawca jest zobowiązany zawiadomić Zamawiającego, a także uzyskać jego pisemną akceptację. Po jej uzyskaniu, Wykonawca przedłoży kompletny wniosek w sprawie proponowanych zmian, który zostanie rozpatrzony oraz rozstrzygnięty przez Zamawiającego. </w:t>
      </w:r>
    </w:p>
    <w:p w14:paraId="02A0E784" w14:textId="77777777" w:rsidR="00E76C76" w:rsidRPr="00E76C76" w:rsidRDefault="00E76C76" w:rsidP="001353FF">
      <w:pPr>
        <w:numPr>
          <w:ilvl w:val="0"/>
          <w:numId w:val="25"/>
        </w:numPr>
        <w:tabs>
          <w:tab w:val="num" w:pos="426"/>
        </w:tabs>
        <w:suppressAutoHyphens/>
        <w:spacing w:after="0" w:line="276" w:lineRule="auto"/>
        <w:ind w:hanging="426"/>
        <w:jc w:val="both"/>
        <w:rPr>
          <w:sz w:val="16"/>
          <w:szCs w:val="16"/>
        </w:rPr>
      </w:pPr>
      <w:r w:rsidRPr="00E76C76">
        <w:rPr>
          <w:sz w:val="16"/>
          <w:szCs w:val="16"/>
        </w:rPr>
        <w:t xml:space="preserve">Strony doduszają poza innymi wskazanymi w umowie następujące zmiany umowy: </w:t>
      </w:r>
    </w:p>
    <w:p w14:paraId="71DE6CCC"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Wystąpienia zmian powszechnie obowiązujących przepisów prawa w zakresie mającym wpływ na realizację przedmiotu Umowy. </w:t>
      </w:r>
    </w:p>
    <w:p w14:paraId="7D00B0A4"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lastRenderedPageBreak/>
        <w:t xml:space="preserve">Wyniknięcia rozbieżności lub niejasności w rozumieniu pojęć użytych w umowie, których nie można usunąć w inny sposób, a zmiana będzie umożliwiać usunięcie rozbieżności lub niejasności i doprecyzowanie Umowy w celu jednoznacznej interpretacji jej zapisów. </w:t>
      </w:r>
    </w:p>
    <w:p w14:paraId="1E856EF4"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Wystąpienia konieczności zmiany osób wskazanych w ofercie przy pomocy, których Wykonawca realizuje przedmiot Umowy (śmierć, choroba, ustanie stosunku pracy lub inne zdarzenia losowe lub inne przyczyny niezależne od Wykonawcy). Przedmiotowa zmiana jest możliwa pod warunkiem zaproponowania innych osób, spełniających na dzień składania ofert, warunki określone przez Zamawiającego w SWZ. </w:t>
      </w:r>
    </w:p>
    <w:p w14:paraId="7FFE455A"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Zmiany albo rezygnacji z podwykonawcy, w tym podwykonawcy na którego zasoby wykonawca powoływał się na zasadach określonych w art. 118 ust. 1 ustawy </w:t>
      </w:r>
      <w:proofErr w:type="spellStart"/>
      <w:r w:rsidRPr="00E76C76">
        <w:rPr>
          <w:sz w:val="16"/>
          <w:szCs w:val="16"/>
        </w:rPr>
        <w:t>Pzp</w:t>
      </w:r>
      <w:proofErr w:type="spellEnd"/>
      <w:r w:rsidRPr="00E76C76">
        <w:rPr>
          <w:sz w:val="16"/>
          <w:szCs w:val="16"/>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58B78F2C"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Wystąpienia konieczności zmian osób Wykonawcy, w przypadku gdy Zamawiający uzna, że osoby te nie wykonują należycie swoich obowiązków. Wykonawca obowiązany jest dokonać zmiany tych osób, na inne spełniające na dzień składania ofert warunki określone w SWZ, w terminie nie dłuższym niż 14 dni od daty złożenia wniosku Zamawiającego. </w:t>
      </w:r>
    </w:p>
    <w:p w14:paraId="14FC6008"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zmiana danych związanych z obsługą administracyjno-organizacyjną Umowy, </w:t>
      </w:r>
    </w:p>
    <w:p w14:paraId="30FCCC9A"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zmiany danych teleadresowych, </w:t>
      </w:r>
    </w:p>
    <w:p w14:paraId="6D420489" w14:textId="77777777" w:rsidR="00E76C76" w:rsidRPr="00E76C76" w:rsidRDefault="00E76C76" w:rsidP="001353FF">
      <w:pPr>
        <w:numPr>
          <w:ilvl w:val="0"/>
          <w:numId w:val="24"/>
        </w:numPr>
        <w:tabs>
          <w:tab w:val="num" w:pos="426"/>
          <w:tab w:val="left" w:pos="851"/>
        </w:tabs>
        <w:suppressAutoHyphens/>
        <w:spacing w:after="0" w:line="276" w:lineRule="auto"/>
        <w:ind w:left="851" w:hanging="284"/>
        <w:jc w:val="both"/>
        <w:rPr>
          <w:sz w:val="16"/>
          <w:szCs w:val="16"/>
        </w:rPr>
      </w:pPr>
      <w:r w:rsidRPr="00E76C76">
        <w:rPr>
          <w:sz w:val="16"/>
          <w:szCs w:val="16"/>
        </w:rPr>
        <w:t xml:space="preserve">wystąpienie omyłek pisarskich i rachunkowych w treści Umowy, </w:t>
      </w:r>
    </w:p>
    <w:p w14:paraId="18B4FEBF" w14:textId="77777777" w:rsidR="00E76C76" w:rsidRPr="00E76C76" w:rsidRDefault="00E76C76" w:rsidP="001353FF">
      <w:pPr>
        <w:numPr>
          <w:ilvl w:val="0"/>
          <w:numId w:val="25"/>
        </w:numPr>
        <w:tabs>
          <w:tab w:val="num" w:pos="426"/>
        </w:tabs>
        <w:suppressAutoHyphens/>
        <w:spacing w:after="0" w:line="276" w:lineRule="auto"/>
        <w:ind w:hanging="426"/>
        <w:jc w:val="both"/>
        <w:rPr>
          <w:sz w:val="16"/>
          <w:szCs w:val="16"/>
        </w:rPr>
      </w:pPr>
      <w:r w:rsidRPr="00E76C76">
        <w:rPr>
          <w:sz w:val="16"/>
          <w:szCs w:val="16"/>
        </w:rPr>
        <w:t>Wszelkie zmiany i uzupełnienia postanowień niniejszej umowy, opisane w niniejszym paragrafie mogą być dokonywane wyłącznie w formie aneksu, podpisanego przez obie strony, pod rygorem nieważności. Okoliczności i warunki dokonania zmian nie oznaczają roszczenia żadnej ze stron o zmianę. Stanowią one jedynie prawną możliwość dokonania zmiany umowy za zgodą Stron.</w:t>
      </w:r>
    </w:p>
    <w:p w14:paraId="729DAC57" w14:textId="77777777" w:rsidR="00E76C76" w:rsidRPr="00E76C76" w:rsidRDefault="00E76C76" w:rsidP="00E76C76">
      <w:pPr>
        <w:widowControl w:val="0"/>
        <w:tabs>
          <w:tab w:val="left" w:pos="284"/>
        </w:tabs>
        <w:spacing w:line="276" w:lineRule="auto"/>
        <w:jc w:val="both"/>
        <w:rPr>
          <w:kern w:val="0"/>
          <w:sz w:val="16"/>
          <w:szCs w:val="16"/>
          <w:lang w:eastAsia="pl-PL"/>
        </w:rPr>
      </w:pPr>
    </w:p>
    <w:p w14:paraId="25E98656" w14:textId="438818FC" w:rsidR="00E76C76" w:rsidRPr="00213046" w:rsidRDefault="00E76C76" w:rsidP="001C4C7C">
      <w:pPr>
        <w:pStyle w:val="Nagwek2"/>
        <w:spacing w:before="0" w:after="0" w:line="480" w:lineRule="auto"/>
        <w:ind w:right="2081"/>
        <w:jc w:val="center"/>
        <w:rPr>
          <w:rFonts w:ascii="Aptos" w:hAnsi="Aptos"/>
          <w:b/>
          <w:color w:val="02080A"/>
          <w:sz w:val="16"/>
          <w:szCs w:val="16"/>
        </w:rPr>
      </w:pPr>
      <w:r w:rsidRPr="00213046">
        <w:rPr>
          <w:rFonts w:ascii="Aptos" w:hAnsi="Aptos"/>
          <w:b/>
          <w:color w:val="02080A"/>
          <w:sz w:val="16"/>
          <w:szCs w:val="16"/>
        </w:rPr>
        <w:t>§ 1</w:t>
      </w:r>
      <w:r w:rsidR="00AB1C19">
        <w:rPr>
          <w:rFonts w:ascii="Aptos" w:hAnsi="Aptos"/>
          <w:b/>
          <w:color w:val="02080A"/>
          <w:sz w:val="16"/>
          <w:szCs w:val="16"/>
        </w:rPr>
        <w:t>7</w:t>
      </w:r>
      <w:r w:rsidRPr="00213046">
        <w:rPr>
          <w:rFonts w:ascii="Aptos" w:hAnsi="Aptos"/>
          <w:b/>
          <w:color w:val="02080A"/>
          <w:sz w:val="16"/>
          <w:szCs w:val="16"/>
        </w:rPr>
        <w:t xml:space="preserve">  OCHRONA DANYCH OSOBOWYCH</w:t>
      </w:r>
    </w:p>
    <w:p w14:paraId="0AD3471F" w14:textId="475E8541" w:rsidR="00E76C76" w:rsidRPr="00E76C76" w:rsidRDefault="00E76C76" w:rsidP="001353FF">
      <w:pPr>
        <w:numPr>
          <w:ilvl w:val="0"/>
          <w:numId w:val="26"/>
        </w:numPr>
        <w:suppressAutoHyphens/>
        <w:spacing w:after="0" w:line="276" w:lineRule="auto"/>
        <w:jc w:val="both"/>
        <w:rPr>
          <w:sz w:val="16"/>
          <w:szCs w:val="16"/>
        </w:rPr>
      </w:pPr>
      <w:r w:rsidRPr="00E76C76">
        <w:rPr>
          <w:sz w:val="16"/>
          <w:szCs w:val="16"/>
        </w:rPr>
        <w:t xml:space="preserve">Dane osobowe będą przetwarzane zgodnie z obowiązującymi przepisami w tym w szczególności </w:t>
      </w:r>
      <w:r w:rsidRPr="00E76C76">
        <w:rPr>
          <w:sz w:val="16"/>
          <w:szCs w:val="16"/>
        </w:rPr>
        <w:br/>
        <w:t>z ROZPORZĄDZENIEM PARLAMENTU EUROPEJSKIEGO I RADY (UE) 2016/679 z dnia 27 kwietnia 2016 r. w sprawie ochrony osób fizycznych w związku z przetwarzaniem danych osobowych i w sprawie swobodnego przepływu takich danych oraz uchylenia dyrektywy 95/46/WE (Dz.U.UE.L.2016.119.1 z dnia 2016.05.04), jeżeli zachodzić będzie konieczność powierzenia przetwarzania danych osobowych strony zawrą odpowiednią umowę w tym zakresie.</w:t>
      </w:r>
    </w:p>
    <w:p w14:paraId="665C1460" w14:textId="77777777" w:rsidR="00E76C76" w:rsidRPr="00E76C76" w:rsidRDefault="00E76C76" w:rsidP="001353FF">
      <w:pPr>
        <w:numPr>
          <w:ilvl w:val="0"/>
          <w:numId w:val="26"/>
        </w:numPr>
        <w:suppressAutoHyphens/>
        <w:spacing w:after="0" w:line="480" w:lineRule="auto"/>
        <w:ind w:right="2081"/>
        <w:jc w:val="both"/>
        <w:rPr>
          <w:sz w:val="16"/>
          <w:szCs w:val="16"/>
        </w:rPr>
      </w:pPr>
      <w:r w:rsidRPr="00E76C76">
        <w:rPr>
          <w:sz w:val="16"/>
          <w:szCs w:val="16"/>
        </w:rPr>
        <w:t>Klauzula informacyjna RODO:</w:t>
      </w:r>
    </w:p>
    <w:p w14:paraId="758695D7" w14:textId="77777777" w:rsidR="00E76C76" w:rsidRPr="00E76C76" w:rsidRDefault="00E76C76" w:rsidP="001353FF">
      <w:pPr>
        <w:pStyle w:val="pkt"/>
        <w:numPr>
          <w:ilvl w:val="0"/>
          <w:numId w:val="11"/>
        </w:numPr>
        <w:spacing w:before="0" w:after="0"/>
        <w:rPr>
          <w:rFonts w:ascii="Aptos" w:hAnsi="Aptos"/>
          <w:sz w:val="16"/>
          <w:szCs w:val="16"/>
          <w:lang w:eastAsia="pl-PL"/>
        </w:rPr>
      </w:pPr>
      <w:r w:rsidRPr="00E76C76">
        <w:rPr>
          <w:rFonts w:ascii="Aptos" w:hAnsi="Aptos"/>
          <w:sz w:val="16"/>
          <w:szCs w:val="16"/>
          <w:lang w:eastAsia="pl-PL"/>
        </w:rPr>
        <w:t>Administratorem Pani/Pana danych osobowych jest Szpital Specjalistyczny Nr 2 w Bytomiu z siedzibą ul. Stefana Batorego 15, 41-902 Bytom;</w:t>
      </w:r>
    </w:p>
    <w:p w14:paraId="472F59AF" w14:textId="57335B61"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W sprawach z zakresu ochrony danych osobowych mogą Państwo kontaktować się z Inspektorem Ochrony Danych pod adresem email: iod@szpital2.bytom.pl</w:t>
      </w:r>
    </w:p>
    <w:p w14:paraId="7E905CB9"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Dane osobowe będą przetwarzane w celu zawarcia i rozliczenia umowy na dofinansowanie.</w:t>
      </w:r>
    </w:p>
    <w:p w14:paraId="0342105C"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 xml:space="preserve">W związku z realizacją czynności zmierzających do zawarcia umowy oraz jej realizacji i </w:t>
      </w:r>
    </w:p>
    <w:p w14:paraId="187A434F" w14:textId="77777777" w:rsidR="00E76C76" w:rsidRPr="00E76C76" w:rsidRDefault="00E76C76" w:rsidP="00344020">
      <w:pPr>
        <w:widowControl w:val="0"/>
        <w:spacing w:after="0" w:line="276" w:lineRule="auto"/>
        <w:ind w:left="360"/>
        <w:jc w:val="both"/>
        <w:rPr>
          <w:kern w:val="0"/>
          <w:sz w:val="16"/>
          <w:szCs w:val="16"/>
          <w:lang w:eastAsia="pl-PL"/>
        </w:rPr>
      </w:pPr>
      <w:r w:rsidRPr="00E76C76">
        <w:rPr>
          <w:kern w:val="0"/>
          <w:sz w:val="16"/>
          <w:szCs w:val="16"/>
          <w:lang w:eastAsia="pl-PL"/>
        </w:rPr>
        <w:t>rozliczenia (art. 6 ust. 1 lit. b) co jest zadaniem realizowanym w interesie publicznym (art. 6 ust. 1 lit. e), a także w związku prawnym obowiązkiem ciążącym na administratorze (art. 6 ust. 1 lit. c RODO) wynikającym z przepisów Ustawy o finansach publicznych i Ordynacji Podatkowej.</w:t>
      </w:r>
    </w:p>
    <w:p w14:paraId="2574F5C9"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Dane osobowe będą przetwarzane przez okres 5 lat, licząc od końca roku kalendarzowego, w którym została rozliczona umowa.</w:t>
      </w:r>
    </w:p>
    <w:p w14:paraId="1305E076"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Osoba, której dane dotyczą ma prawo do:</w:t>
      </w:r>
    </w:p>
    <w:p w14:paraId="6380CA6F"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dostępu do treści swoich danych.</w:t>
      </w:r>
    </w:p>
    <w:p w14:paraId="5EE2EDAC"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 xml:space="preserve">możliwości poprawiania danych, ich sprostowania, ograniczenia przetwarzania (z zastrzeżeniem, iż wystąpienie z żądaniem ograniczenia przetwarzania danych nie wpływa na </w:t>
      </w:r>
    </w:p>
    <w:p w14:paraId="42C4C829" w14:textId="77777777" w:rsidR="00E76C76" w:rsidRPr="00E76C76" w:rsidRDefault="00E76C76" w:rsidP="00344020">
      <w:pPr>
        <w:widowControl w:val="0"/>
        <w:spacing w:after="0" w:line="276" w:lineRule="auto"/>
        <w:ind w:left="360"/>
        <w:jc w:val="both"/>
        <w:rPr>
          <w:kern w:val="0"/>
          <w:sz w:val="16"/>
          <w:szCs w:val="16"/>
          <w:lang w:eastAsia="pl-PL"/>
        </w:rPr>
      </w:pPr>
      <w:r w:rsidRPr="00E76C76">
        <w:rPr>
          <w:kern w:val="0"/>
          <w:sz w:val="16"/>
          <w:szCs w:val="16"/>
          <w:lang w:eastAsia="pl-PL"/>
        </w:rPr>
        <w:t>tok i wynik postępowania) oraz do przenoszenia swoich danych, a także - w przypadkach przewidzianych prawem - prawo do usunięcia danych i prawo do wniesienia sprzeciwu wobec przetwarzania Państwa danych.</w:t>
      </w:r>
    </w:p>
    <w:p w14:paraId="123F9D39"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wniesienia skargi do organu nadzorczego (Prezesa Urzędu Ochrony Danych Osobowych, ul. Stawki 2, 00-193 Warszawa)</w:t>
      </w:r>
    </w:p>
    <w:p w14:paraId="2D7F3C65" w14:textId="77777777" w:rsidR="00E76C76" w:rsidRPr="00E76C76" w:rsidRDefault="00E76C76" w:rsidP="001353FF">
      <w:pPr>
        <w:widowControl w:val="0"/>
        <w:numPr>
          <w:ilvl w:val="0"/>
          <w:numId w:val="11"/>
        </w:numPr>
        <w:tabs>
          <w:tab w:val="clear" w:pos="720"/>
        </w:tabs>
        <w:spacing w:after="0" w:line="276" w:lineRule="auto"/>
        <w:jc w:val="both"/>
        <w:rPr>
          <w:kern w:val="0"/>
          <w:sz w:val="16"/>
          <w:szCs w:val="16"/>
          <w:lang w:eastAsia="pl-PL"/>
        </w:rPr>
      </w:pPr>
      <w:r w:rsidRPr="00E76C76">
        <w:rPr>
          <w:kern w:val="0"/>
          <w:sz w:val="16"/>
          <w:szCs w:val="16"/>
          <w:lang w:eastAsia="pl-PL"/>
        </w:rPr>
        <w:t xml:space="preserve">Ponadto informujemy, iż w związku z przetwarzaniem Pani/Pana danych osobowych nie podlega Pan/Pani decyzjom, które się opierają wyłącznie na zautomatyzowanym przetwarzaniu, w tym profilowaniu, o czym stanowi art. 22 ogólnego rozporządzenia  o ochronie danych osobowych. </w:t>
      </w:r>
    </w:p>
    <w:p w14:paraId="053CBA5F" w14:textId="77777777" w:rsidR="00E76C76" w:rsidRPr="00213046" w:rsidRDefault="00E76C76" w:rsidP="00213046">
      <w:pPr>
        <w:widowControl w:val="0"/>
        <w:spacing w:line="276" w:lineRule="auto"/>
        <w:ind w:left="360"/>
        <w:jc w:val="center"/>
        <w:rPr>
          <w:b/>
          <w:color w:val="02080A"/>
          <w:kern w:val="0"/>
          <w:sz w:val="16"/>
          <w:szCs w:val="16"/>
          <w:lang w:eastAsia="pl-PL"/>
        </w:rPr>
      </w:pPr>
    </w:p>
    <w:p w14:paraId="05C69386" w14:textId="16D59E2D" w:rsidR="00E76C76" w:rsidRPr="00213046" w:rsidRDefault="00E76C76" w:rsidP="00213046">
      <w:pPr>
        <w:pStyle w:val="Nagwek2"/>
        <w:spacing w:line="480" w:lineRule="auto"/>
        <w:ind w:right="2081"/>
        <w:jc w:val="center"/>
        <w:rPr>
          <w:rFonts w:ascii="Aptos" w:hAnsi="Aptos"/>
          <w:b/>
          <w:color w:val="02080A"/>
          <w:sz w:val="16"/>
          <w:szCs w:val="16"/>
        </w:rPr>
      </w:pPr>
      <w:r w:rsidRPr="00213046">
        <w:rPr>
          <w:rFonts w:ascii="Aptos" w:hAnsi="Aptos"/>
          <w:b/>
          <w:color w:val="02080A"/>
          <w:sz w:val="16"/>
          <w:szCs w:val="16"/>
        </w:rPr>
        <w:lastRenderedPageBreak/>
        <w:t xml:space="preserve">§ </w:t>
      </w:r>
      <w:r w:rsidR="00AB1C19">
        <w:rPr>
          <w:rFonts w:ascii="Aptos" w:hAnsi="Aptos"/>
          <w:b/>
          <w:color w:val="02080A"/>
          <w:sz w:val="16"/>
          <w:szCs w:val="16"/>
        </w:rPr>
        <w:t>18</w:t>
      </w:r>
      <w:r w:rsidRPr="00213046">
        <w:rPr>
          <w:rFonts w:ascii="Aptos" w:hAnsi="Aptos"/>
          <w:b/>
          <w:color w:val="02080A"/>
          <w:sz w:val="16"/>
          <w:szCs w:val="16"/>
        </w:rPr>
        <w:t xml:space="preserve">  POSTANOWIENIA KOŃCOWE</w:t>
      </w:r>
      <w:bookmarkEnd w:id="18"/>
    </w:p>
    <w:p w14:paraId="2E163A52" w14:textId="77777777" w:rsidR="00E76C76" w:rsidRPr="00E76C76" w:rsidRDefault="00E76C76" w:rsidP="001353FF">
      <w:pPr>
        <w:widowControl w:val="0"/>
        <w:numPr>
          <w:ilvl w:val="0"/>
          <w:numId w:val="28"/>
        </w:numPr>
        <w:suppressAutoHyphens/>
        <w:spacing w:after="0" w:line="276" w:lineRule="auto"/>
        <w:jc w:val="both"/>
        <w:rPr>
          <w:rFonts w:eastAsia="Arial Unicode MS"/>
          <w:sz w:val="16"/>
          <w:szCs w:val="16"/>
        </w:rPr>
      </w:pPr>
      <w:r w:rsidRPr="00E76C76">
        <w:rPr>
          <w:rFonts w:eastAsia="Arial Unicode MS"/>
          <w:sz w:val="16"/>
          <w:szCs w:val="16"/>
        </w:rPr>
        <w:t xml:space="preserve">Wykonawca nie może bez pisemnej zgody podmiotu tworzącego Zamawiającego przenosić wierzytelności wynikających z niniejszej umowy na osoby trzecie, ani rozporządzać nimi w jakiejkolwiek prawem przewidzianej formie. W szczególności wierzytelność nie może być przedmiotem zabezpieczenia zobowiązań Wykonawcy (np. z tytułu umowy kredytu, pożyczki). </w:t>
      </w:r>
    </w:p>
    <w:p w14:paraId="25C82FEF" w14:textId="77777777" w:rsidR="00E76C76" w:rsidRPr="00E76C76" w:rsidRDefault="00E76C76" w:rsidP="001353FF">
      <w:pPr>
        <w:widowControl w:val="0"/>
        <w:numPr>
          <w:ilvl w:val="0"/>
          <w:numId w:val="28"/>
        </w:numPr>
        <w:suppressAutoHyphens/>
        <w:spacing w:after="0" w:line="276" w:lineRule="auto"/>
        <w:jc w:val="both"/>
        <w:rPr>
          <w:rFonts w:eastAsia="Arial Unicode MS"/>
          <w:sz w:val="16"/>
          <w:szCs w:val="16"/>
        </w:rPr>
      </w:pPr>
      <w:r w:rsidRPr="00E76C76">
        <w:rPr>
          <w:rFonts w:eastAsia="Arial Unicode MS"/>
          <w:sz w:val="16"/>
          <w:szCs w:val="16"/>
        </w:rPr>
        <w:t>Wykonawca oświadcza, że nie jest i w okresie obowiązywania  umowy nie będzie:</w:t>
      </w:r>
    </w:p>
    <w:p w14:paraId="0BE3BCFE" w14:textId="501F2163" w:rsidR="00E76C76" w:rsidRPr="00E76C76" w:rsidRDefault="00E76C76" w:rsidP="00344020">
      <w:pPr>
        <w:widowControl w:val="0"/>
        <w:spacing w:after="0" w:line="276" w:lineRule="auto"/>
        <w:ind w:left="709"/>
        <w:jc w:val="both"/>
        <w:rPr>
          <w:rFonts w:eastAsia="Arial Unicode MS"/>
          <w:sz w:val="16"/>
          <w:szCs w:val="16"/>
        </w:rPr>
      </w:pPr>
      <w:r w:rsidRPr="00E76C76">
        <w:rPr>
          <w:rFonts w:eastAsia="Arial Unicode MS"/>
          <w:sz w:val="16"/>
          <w:szCs w:val="16"/>
        </w:rPr>
        <w:t>1) obywatelem rosyjskim lub osobą fizyczną lub prawną, podmiotem lub organem z siedzibą w Rosji</w:t>
      </w:r>
    </w:p>
    <w:p w14:paraId="3AD61598" w14:textId="5550B040" w:rsidR="00E76C76" w:rsidRPr="00344020" w:rsidRDefault="00E76C76" w:rsidP="00344020">
      <w:pPr>
        <w:widowControl w:val="0"/>
        <w:spacing w:after="0" w:line="276" w:lineRule="auto"/>
        <w:ind w:left="709"/>
        <w:jc w:val="both"/>
        <w:rPr>
          <w:rFonts w:eastAsia="Arial Unicode MS"/>
          <w:sz w:val="16"/>
          <w:szCs w:val="16"/>
        </w:rPr>
      </w:pPr>
      <w:r w:rsidRPr="00E76C76">
        <w:rPr>
          <w:rFonts w:eastAsia="Arial Unicode MS"/>
          <w:sz w:val="16"/>
          <w:szCs w:val="16"/>
        </w:rPr>
        <w:t xml:space="preserve">2) osobą prawną, podmiotem lub organem, do których prawa własności </w:t>
      </w:r>
      <w:r w:rsidRPr="00344020">
        <w:rPr>
          <w:rFonts w:eastAsia="Arial Unicode MS"/>
          <w:sz w:val="16"/>
          <w:szCs w:val="16"/>
        </w:rPr>
        <w:t>bezpośrednio lub pośrednio w ponad 50 % należą do</w:t>
      </w:r>
      <w:r w:rsidR="00B55BB0" w:rsidRPr="00344020">
        <w:rPr>
          <w:rFonts w:eastAsia="Arial Unicode MS"/>
          <w:sz w:val="16"/>
          <w:szCs w:val="16"/>
        </w:rPr>
        <w:t xml:space="preserve"> osoby,</w:t>
      </w:r>
      <w:r w:rsidRPr="00344020">
        <w:rPr>
          <w:rFonts w:eastAsia="Arial Unicode MS"/>
          <w:sz w:val="16"/>
          <w:szCs w:val="16"/>
        </w:rPr>
        <w:t xml:space="preserve"> podmiotu</w:t>
      </w:r>
      <w:r w:rsidR="00B55BB0" w:rsidRPr="00344020">
        <w:rPr>
          <w:rFonts w:eastAsia="Arial Unicode MS"/>
          <w:sz w:val="16"/>
          <w:szCs w:val="16"/>
        </w:rPr>
        <w:t xml:space="preserve"> lub organu</w:t>
      </w:r>
      <w:r w:rsidRPr="00344020">
        <w:rPr>
          <w:rFonts w:eastAsia="Arial Unicode MS"/>
          <w:sz w:val="16"/>
          <w:szCs w:val="16"/>
        </w:rPr>
        <w:t>, o który</w:t>
      </w:r>
      <w:r w:rsidR="00B55BB0" w:rsidRPr="00344020">
        <w:rPr>
          <w:rFonts w:eastAsia="Arial Unicode MS"/>
          <w:sz w:val="16"/>
          <w:szCs w:val="16"/>
        </w:rPr>
        <w:t>ch</w:t>
      </w:r>
      <w:r w:rsidRPr="00344020">
        <w:rPr>
          <w:rFonts w:eastAsia="Arial Unicode MS"/>
          <w:sz w:val="16"/>
          <w:szCs w:val="16"/>
        </w:rPr>
        <w:t xml:space="preserve"> mowa w ust. 2 pkt 1); lub</w:t>
      </w:r>
    </w:p>
    <w:p w14:paraId="42074056" w14:textId="77777777" w:rsidR="00E76C76" w:rsidRPr="00344020" w:rsidRDefault="00E76C76" w:rsidP="00344020">
      <w:pPr>
        <w:widowControl w:val="0"/>
        <w:spacing w:after="0" w:line="276" w:lineRule="auto"/>
        <w:ind w:left="709"/>
        <w:jc w:val="both"/>
        <w:rPr>
          <w:rFonts w:eastAsia="Arial Unicode MS"/>
          <w:sz w:val="16"/>
          <w:szCs w:val="16"/>
        </w:rPr>
      </w:pPr>
      <w:r w:rsidRPr="00344020">
        <w:rPr>
          <w:rFonts w:eastAsia="Arial Unicode MS"/>
          <w:sz w:val="16"/>
          <w:szCs w:val="16"/>
        </w:rPr>
        <w:t>3) osobą fizyczną lub prawną, podmiotem lub organem działającym w imieniu lub pod kierunkiem podmiotu, o którym mowa w ust. 2 pkt 1) lub 2 pkt 2).</w:t>
      </w:r>
    </w:p>
    <w:p w14:paraId="2B3BEE19" w14:textId="77777777" w:rsidR="00E76C76" w:rsidRPr="00344020" w:rsidRDefault="00E76C76" w:rsidP="001353FF">
      <w:pPr>
        <w:widowControl w:val="0"/>
        <w:numPr>
          <w:ilvl w:val="0"/>
          <w:numId w:val="28"/>
        </w:numPr>
        <w:suppressAutoHyphens/>
        <w:spacing w:after="0" w:line="276" w:lineRule="auto"/>
        <w:jc w:val="both"/>
        <w:rPr>
          <w:rFonts w:eastAsia="Arial Unicode MS"/>
          <w:sz w:val="16"/>
          <w:szCs w:val="16"/>
        </w:rPr>
      </w:pPr>
      <w:r w:rsidRPr="00344020">
        <w:rPr>
          <w:rFonts w:eastAsia="Arial Unicode MS"/>
          <w:sz w:val="16"/>
          <w:szCs w:val="16"/>
        </w:rPr>
        <w:t>Wykonawca oświadcza i zobowiązuje się, że nie będzie wykonywał umowy przy pomocy podwykonawców, dostawców i podmiotów, na których zdolności Wykonawca polega, o których mowa w ust. 2 powyżej w przypadku, gdy przypada na nich ponad 10 % wartości zamówienia.</w:t>
      </w:r>
    </w:p>
    <w:p w14:paraId="3529FA2B" w14:textId="77777777" w:rsidR="00E76C76" w:rsidRPr="00E76C76" w:rsidRDefault="00E76C76" w:rsidP="001353FF">
      <w:pPr>
        <w:widowControl w:val="0"/>
        <w:numPr>
          <w:ilvl w:val="0"/>
          <w:numId w:val="28"/>
        </w:numPr>
        <w:suppressAutoHyphens/>
        <w:spacing w:after="0" w:line="276" w:lineRule="auto"/>
        <w:jc w:val="both"/>
        <w:rPr>
          <w:rFonts w:eastAsia="Arial Unicode MS"/>
          <w:sz w:val="16"/>
          <w:szCs w:val="16"/>
        </w:rPr>
      </w:pPr>
      <w:r w:rsidRPr="00E76C76">
        <w:rPr>
          <w:rFonts w:eastAsia="Arial Unicode MS"/>
          <w:sz w:val="16"/>
          <w:szCs w:val="16"/>
        </w:rPr>
        <w:t xml:space="preserve">W przypadku naruszenia ww. oświadczeń i obowiązków, o których mowa w ust. 2 i ust. 3 powyżej Zamawiający uprawniony jest rozwiązać umowę w trybie natychmiastowym i obciążyć Wykonawcę karą umowną w wysokość 20% wynagrodzenia umownego brutto, o którym mowa w § 5 ust. 1 umowy. </w:t>
      </w:r>
    </w:p>
    <w:p w14:paraId="266F093B" w14:textId="77777777" w:rsidR="00E76C76" w:rsidRPr="00E76C76" w:rsidRDefault="00E76C76" w:rsidP="00344020">
      <w:pPr>
        <w:widowControl w:val="0"/>
        <w:tabs>
          <w:tab w:val="num" w:pos="426"/>
        </w:tabs>
        <w:spacing w:after="0" w:line="276" w:lineRule="auto"/>
        <w:ind w:left="425" w:hanging="425"/>
        <w:jc w:val="both"/>
        <w:rPr>
          <w:rFonts w:eastAsia="Arial Unicode MS"/>
          <w:sz w:val="16"/>
          <w:szCs w:val="16"/>
        </w:rPr>
      </w:pPr>
      <w:r w:rsidRPr="00E76C76">
        <w:rPr>
          <w:rFonts w:eastAsia="Arial Unicode MS"/>
          <w:sz w:val="16"/>
          <w:szCs w:val="16"/>
        </w:rPr>
        <w:t>5.</w:t>
      </w:r>
      <w:r w:rsidRPr="00E76C76">
        <w:rPr>
          <w:rFonts w:eastAsia="Arial Unicode MS"/>
          <w:sz w:val="16"/>
          <w:szCs w:val="16"/>
        </w:rPr>
        <w:tab/>
        <w:t>Powstałe w trakcie realizacji umowy spory będą w pierwszej kolejności rozpatrywane na drodze polubownej, a w przypadku niemożności ich rozstrzygnięcia mogą być skierowane na drogę postępowania sądowego w Sądzie miejscowo właściwym dla siedziby Zamawiającego.</w:t>
      </w:r>
    </w:p>
    <w:p w14:paraId="0CC1EC76" w14:textId="77777777" w:rsidR="00E76C76" w:rsidRPr="00E76C76" w:rsidRDefault="00E76C76" w:rsidP="00344020">
      <w:pPr>
        <w:widowControl w:val="0"/>
        <w:tabs>
          <w:tab w:val="num" w:pos="426"/>
        </w:tabs>
        <w:spacing w:after="0" w:line="276" w:lineRule="auto"/>
        <w:ind w:left="426" w:hanging="425"/>
        <w:jc w:val="both"/>
        <w:rPr>
          <w:rFonts w:eastAsia="Arial Unicode MS"/>
          <w:sz w:val="16"/>
          <w:szCs w:val="16"/>
        </w:rPr>
      </w:pPr>
      <w:r w:rsidRPr="00E76C76">
        <w:rPr>
          <w:rFonts w:eastAsia="Arial Unicode MS"/>
          <w:sz w:val="16"/>
          <w:szCs w:val="16"/>
        </w:rPr>
        <w:t>6.</w:t>
      </w:r>
      <w:r w:rsidRPr="00E76C76">
        <w:rPr>
          <w:rFonts w:eastAsia="Arial Unicode MS"/>
          <w:sz w:val="16"/>
          <w:szCs w:val="16"/>
        </w:rPr>
        <w:tab/>
        <w:t>Zmiany umowy wymagają formy pisemnej pod rygorem nieważności i nastąpić mogą w przypadkach wskazanych w umowie lub dopuszczonych przepisami prawa.</w:t>
      </w:r>
    </w:p>
    <w:p w14:paraId="06991E0C" w14:textId="77777777" w:rsidR="00E76C76" w:rsidRPr="00E76C76" w:rsidRDefault="00E76C76" w:rsidP="00344020">
      <w:pPr>
        <w:widowControl w:val="0"/>
        <w:tabs>
          <w:tab w:val="num" w:pos="426"/>
        </w:tabs>
        <w:spacing w:after="0" w:line="276" w:lineRule="auto"/>
        <w:ind w:left="426" w:hanging="425"/>
        <w:jc w:val="both"/>
        <w:rPr>
          <w:rFonts w:eastAsia="Arial Unicode MS"/>
          <w:sz w:val="16"/>
          <w:szCs w:val="16"/>
        </w:rPr>
      </w:pPr>
      <w:r w:rsidRPr="00E76C76">
        <w:rPr>
          <w:rFonts w:eastAsia="Arial Unicode MS"/>
          <w:sz w:val="16"/>
          <w:szCs w:val="16"/>
        </w:rPr>
        <w:t>7.</w:t>
      </w:r>
      <w:r w:rsidRPr="00E76C76">
        <w:rPr>
          <w:rFonts w:eastAsia="Arial Unicode MS"/>
          <w:sz w:val="16"/>
          <w:szCs w:val="16"/>
        </w:rPr>
        <w:tab/>
        <w:t>W kwestiach nie uregulowanych niniejszą umową znajdują zastosowanie przepisy Kodeksu Cywilnego oraz przepisy Prawa zamówień publicznych, a także inne przepisy ogólnie obowiązujące.</w:t>
      </w:r>
    </w:p>
    <w:p w14:paraId="3B226829" w14:textId="77777777" w:rsidR="00E76C76" w:rsidRPr="00E76C76" w:rsidRDefault="00E76C76" w:rsidP="00344020">
      <w:pPr>
        <w:widowControl w:val="0"/>
        <w:tabs>
          <w:tab w:val="num" w:pos="426"/>
        </w:tabs>
        <w:spacing w:after="0" w:line="276" w:lineRule="auto"/>
        <w:ind w:left="426" w:hanging="425"/>
        <w:jc w:val="both"/>
        <w:rPr>
          <w:rFonts w:eastAsia="Arial Unicode MS"/>
          <w:sz w:val="16"/>
          <w:szCs w:val="16"/>
        </w:rPr>
      </w:pPr>
      <w:r w:rsidRPr="00E76C76">
        <w:rPr>
          <w:rFonts w:eastAsia="Arial Unicode MS"/>
          <w:sz w:val="16"/>
          <w:szCs w:val="16"/>
        </w:rPr>
        <w:t>8.</w:t>
      </w:r>
      <w:r w:rsidRPr="00E76C76">
        <w:rPr>
          <w:rFonts w:eastAsia="Arial Unicode MS"/>
          <w:sz w:val="16"/>
          <w:szCs w:val="16"/>
        </w:rPr>
        <w:tab/>
        <w:t xml:space="preserve">Umowę sporządzono w </w:t>
      </w:r>
      <w:r w:rsidRPr="00E76C76">
        <w:rPr>
          <w:rFonts w:eastAsia="Arial Unicode MS"/>
          <w:bCs/>
          <w:sz w:val="16"/>
          <w:szCs w:val="16"/>
        </w:rPr>
        <w:t>dwóch</w:t>
      </w:r>
      <w:r w:rsidRPr="00E76C76">
        <w:rPr>
          <w:rFonts w:eastAsia="Arial Unicode MS"/>
          <w:sz w:val="16"/>
          <w:szCs w:val="16"/>
        </w:rPr>
        <w:t xml:space="preserve"> jednobrzmiących egzemplarzach tj. jeden egzemplarz dla Zamawiającego i jeden dla Wykonawcy – dotyczy formy papierowej.</w:t>
      </w:r>
    </w:p>
    <w:p w14:paraId="3C9E1EEF" w14:textId="7DAC0178" w:rsidR="00E76C76" w:rsidRPr="00E76C76" w:rsidRDefault="00E76C76" w:rsidP="00344020">
      <w:pPr>
        <w:widowControl w:val="0"/>
        <w:tabs>
          <w:tab w:val="num" w:pos="426"/>
        </w:tabs>
        <w:spacing w:after="0" w:line="276" w:lineRule="auto"/>
        <w:ind w:left="426" w:hanging="425"/>
        <w:jc w:val="both"/>
        <w:rPr>
          <w:rFonts w:eastAsia="Arial Unicode MS"/>
          <w:sz w:val="16"/>
          <w:szCs w:val="16"/>
        </w:rPr>
      </w:pPr>
      <w:r w:rsidRPr="00E76C76">
        <w:rPr>
          <w:rFonts w:eastAsia="Arial Unicode MS"/>
          <w:sz w:val="16"/>
          <w:szCs w:val="16"/>
        </w:rPr>
        <w:t>9.</w:t>
      </w:r>
      <w:r w:rsidRPr="00E76C76">
        <w:rPr>
          <w:rFonts w:eastAsia="Arial Unicode MS"/>
          <w:sz w:val="16"/>
          <w:szCs w:val="16"/>
        </w:rPr>
        <w:tab/>
        <w:t>W przypadku umowy sporządzonej w formie elektronicznej i podpisanej kwalifikowanym podpisem elektronicznym, za datę podpisania umowy przyjmuje się datę złożenia podpisu ostatniej ze Stron.</w:t>
      </w:r>
    </w:p>
    <w:p w14:paraId="19158294" w14:textId="77777777" w:rsidR="00E76C76" w:rsidRPr="00E76C76" w:rsidRDefault="00E76C76" w:rsidP="00E76C76">
      <w:pPr>
        <w:pStyle w:val="Teksttreci0"/>
        <w:tabs>
          <w:tab w:val="left" w:pos="360"/>
        </w:tabs>
        <w:spacing w:line="276" w:lineRule="auto"/>
        <w:jc w:val="both"/>
        <w:rPr>
          <w:rFonts w:ascii="Aptos" w:eastAsia="Times New Roman" w:hAnsi="Aptos"/>
          <w:color w:val="FF0000"/>
          <w:sz w:val="16"/>
          <w:szCs w:val="16"/>
        </w:rPr>
      </w:pPr>
    </w:p>
    <w:p w14:paraId="693F33BE" w14:textId="77777777" w:rsidR="00E76C76" w:rsidRPr="00E76C76" w:rsidRDefault="00E76C76" w:rsidP="00E76C76">
      <w:pPr>
        <w:autoSpaceDE w:val="0"/>
        <w:spacing w:line="276" w:lineRule="auto"/>
        <w:jc w:val="both"/>
        <w:rPr>
          <w:sz w:val="16"/>
          <w:szCs w:val="16"/>
        </w:rPr>
      </w:pPr>
      <w:r w:rsidRPr="00E76C76">
        <w:rPr>
          <w:sz w:val="16"/>
          <w:szCs w:val="16"/>
        </w:rPr>
        <w:t>Załączniki do umowy:</w:t>
      </w:r>
    </w:p>
    <w:p w14:paraId="38B0E0E8" w14:textId="77777777" w:rsidR="00E76C76" w:rsidRPr="00E76C76" w:rsidRDefault="00E76C76" w:rsidP="00E76C76">
      <w:pPr>
        <w:autoSpaceDE w:val="0"/>
        <w:spacing w:line="276" w:lineRule="auto"/>
        <w:jc w:val="both"/>
        <w:rPr>
          <w:sz w:val="16"/>
          <w:szCs w:val="16"/>
        </w:rPr>
      </w:pPr>
      <w:r w:rsidRPr="00E76C76">
        <w:rPr>
          <w:sz w:val="16"/>
          <w:szCs w:val="16"/>
        </w:rPr>
        <w:t>Załącznik nr 1 – formularz ofertowy</w:t>
      </w:r>
    </w:p>
    <w:p w14:paraId="61900BAE" w14:textId="77777777" w:rsidR="00E76C76" w:rsidRPr="00E76C76" w:rsidRDefault="00E76C76" w:rsidP="00E76C76">
      <w:pPr>
        <w:pStyle w:val="Teksttreci0"/>
        <w:tabs>
          <w:tab w:val="left" w:pos="7099"/>
        </w:tabs>
        <w:spacing w:after="300"/>
        <w:jc w:val="both"/>
        <w:rPr>
          <w:rFonts w:ascii="Aptos" w:eastAsia="Times New Roman" w:hAnsi="Aptos"/>
          <w:sz w:val="16"/>
          <w:szCs w:val="16"/>
        </w:rPr>
      </w:pPr>
    </w:p>
    <w:p w14:paraId="6E1CEDB2" w14:textId="77777777" w:rsidR="00E76C76" w:rsidRPr="00E76C76" w:rsidRDefault="00E76C76" w:rsidP="00E76C76">
      <w:pPr>
        <w:pStyle w:val="Teksttreci0"/>
        <w:tabs>
          <w:tab w:val="left" w:pos="7099"/>
        </w:tabs>
        <w:spacing w:after="300"/>
        <w:ind w:firstLine="360"/>
        <w:jc w:val="both"/>
        <w:rPr>
          <w:rFonts w:ascii="Aptos" w:eastAsia="Times New Roman" w:hAnsi="Aptos"/>
          <w:sz w:val="16"/>
          <w:szCs w:val="16"/>
        </w:rPr>
      </w:pPr>
      <w:r w:rsidRPr="00E76C76">
        <w:rPr>
          <w:rFonts w:ascii="Aptos" w:eastAsia="Times New Roman" w:hAnsi="Aptos"/>
          <w:sz w:val="16"/>
          <w:szCs w:val="16"/>
        </w:rPr>
        <w:t>Zamawiający</w:t>
      </w:r>
      <w:r w:rsidRPr="00E76C76">
        <w:rPr>
          <w:rFonts w:ascii="Aptos" w:eastAsia="Times New Roman" w:hAnsi="Aptos"/>
          <w:sz w:val="16"/>
          <w:szCs w:val="16"/>
        </w:rPr>
        <w:tab/>
        <w:t>Wykonawca</w:t>
      </w:r>
    </w:p>
    <w:p w14:paraId="532F9B2A" w14:textId="77777777" w:rsidR="0029504F" w:rsidRPr="00E76C76" w:rsidRDefault="0029504F" w:rsidP="00C3587D">
      <w:pPr>
        <w:rPr>
          <w:sz w:val="16"/>
          <w:szCs w:val="16"/>
        </w:rPr>
      </w:pPr>
    </w:p>
    <w:sectPr w:rsidR="0029504F" w:rsidRPr="00E76C76" w:rsidSect="002F4BC5">
      <w:headerReference w:type="default" r:id="rId7"/>
      <w:footerReference w:type="default" r:id="rId8"/>
      <w:pgSz w:w="11906" w:h="16838"/>
      <w:pgMar w:top="1417" w:right="1417" w:bottom="1417" w:left="1417" w:header="8" w:footer="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FC5F6" w14:textId="77777777" w:rsidR="0033429A" w:rsidRDefault="0033429A" w:rsidP="002F4BC5">
      <w:pPr>
        <w:spacing w:after="0" w:line="240" w:lineRule="auto"/>
      </w:pPr>
      <w:r>
        <w:separator/>
      </w:r>
    </w:p>
  </w:endnote>
  <w:endnote w:type="continuationSeparator" w:id="0">
    <w:p w14:paraId="434E00A7" w14:textId="77777777" w:rsidR="0033429A" w:rsidRDefault="0033429A" w:rsidP="002F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1CC72" w14:textId="130262AA" w:rsidR="0029504F" w:rsidRPr="002F4BC5" w:rsidRDefault="00213046" w:rsidP="002F4BC5">
    <w:pPr>
      <w:pStyle w:val="Stopka"/>
      <w:ind w:hanging="1417"/>
    </w:pPr>
    <w:r>
      <w:rPr>
        <w:noProof/>
        <w:lang w:eastAsia="pl-PL"/>
      </w:rPr>
      <w:drawing>
        <wp:inline distT="0" distB="0" distL="0" distR="0" wp14:anchorId="0CC55018" wp14:editId="7869EEFD">
          <wp:extent cx="7553325" cy="1257300"/>
          <wp:effectExtent l="0" t="0" r="0" b="0"/>
          <wp:docPr id="2" name="Obraz 1" descr="Obraz zawierający zrzut ekranu, linia, Grafika, projekt graficzny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zawierający zrzut ekranu, linia, Grafika, projekt graficzny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2573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FA305" w14:textId="77777777" w:rsidR="0033429A" w:rsidRDefault="0033429A" w:rsidP="002F4BC5">
      <w:pPr>
        <w:spacing w:after="0" w:line="240" w:lineRule="auto"/>
      </w:pPr>
      <w:r>
        <w:separator/>
      </w:r>
    </w:p>
  </w:footnote>
  <w:footnote w:type="continuationSeparator" w:id="0">
    <w:p w14:paraId="46DC1465" w14:textId="77777777" w:rsidR="0033429A" w:rsidRDefault="0033429A" w:rsidP="002F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9652" w14:textId="0A12D5EB" w:rsidR="0029504F" w:rsidRDefault="00213046" w:rsidP="00911936">
    <w:pPr>
      <w:pStyle w:val="Nagwek"/>
      <w:jc w:val="right"/>
    </w:pPr>
    <w:r>
      <w:rPr>
        <w:noProof/>
        <w:lang w:eastAsia="pl-PL"/>
      </w:rPr>
      <w:drawing>
        <wp:inline distT="0" distB="0" distL="0" distR="0" wp14:anchorId="6D41B4E3" wp14:editId="48B95C32">
          <wp:extent cx="7524750" cy="1257300"/>
          <wp:effectExtent l="0" t="0" r="0" b="0"/>
          <wp:docPr id="1" name="Obraz 2" descr="Obraz zawierający zrzut ekranu, logo, Jaskrawoniebieski, tekst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zrzut ekranu, logo, Jaskrawoniebieski, tekst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257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35C2DC6C"/>
    <w:name w:val="WW8Num3"/>
    <w:lvl w:ilvl="0">
      <w:start w:val="1"/>
      <w:numFmt w:val="decimal"/>
      <w:lvlText w:val="%1."/>
      <w:lvlJc w:val="left"/>
      <w:pPr>
        <w:tabs>
          <w:tab w:val="num" w:pos="1065"/>
        </w:tabs>
        <w:ind w:left="1065" w:hanging="360"/>
      </w:pPr>
      <w:rPr>
        <w:rFonts w:hint="default"/>
        <w:sz w:val="20"/>
        <w:szCs w:val="20"/>
      </w:rPr>
    </w:lvl>
    <w:lvl w:ilvl="1">
      <w:start w:val="1"/>
      <w:numFmt w:val="decimal"/>
      <w:lvlText w:val="%2."/>
      <w:lvlJc w:val="left"/>
      <w:pPr>
        <w:tabs>
          <w:tab w:val="num" w:pos="2407"/>
        </w:tabs>
        <w:ind w:left="2407" w:hanging="567"/>
      </w:pPr>
      <w:rPr>
        <w:b w:val="0"/>
        <w:i w:val="0"/>
        <w:sz w:val="20"/>
        <w:szCs w:val="20"/>
      </w:rPr>
    </w:lvl>
    <w:lvl w:ilvl="2">
      <w:start w:val="1"/>
      <w:numFmt w:val="lowerRoman"/>
      <w:lvlText w:val="%3."/>
      <w:lvlJc w:val="left"/>
      <w:pPr>
        <w:tabs>
          <w:tab w:val="num" w:pos="4863"/>
        </w:tabs>
        <w:ind w:left="4863" w:hanging="180"/>
      </w:pPr>
    </w:lvl>
    <w:lvl w:ilvl="3">
      <w:start w:val="1"/>
      <w:numFmt w:val="decimal"/>
      <w:lvlText w:val="%4."/>
      <w:lvlJc w:val="left"/>
      <w:pPr>
        <w:tabs>
          <w:tab w:val="num" w:pos="5583"/>
        </w:tabs>
        <w:ind w:left="5583" w:hanging="360"/>
      </w:pPr>
    </w:lvl>
    <w:lvl w:ilvl="4">
      <w:start w:val="1"/>
      <w:numFmt w:val="lowerLetter"/>
      <w:lvlText w:val="%5."/>
      <w:lvlJc w:val="left"/>
      <w:pPr>
        <w:tabs>
          <w:tab w:val="num" w:pos="6303"/>
        </w:tabs>
        <w:ind w:left="6303" w:hanging="360"/>
      </w:pPr>
    </w:lvl>
    <w:lvl w:ilvl="5">
      <w:start w:val="1"/>
      <w:numFmt w:val="lowerRoman"/>
      <w:lvlText w:val="%6."/>
      <w:lvlJc w:val="left"/>
      <w:pPr>
        <w:tabs>
          <w:tab w:val="num" w:pos="7023"/>
        </w:tabs>
        <w:ind w:left="7023" w:hanging="180"/>
      </w:pPr>
    </w:lvl>
    <w:lvl w:ilvl="6">
      <w:start w:val="1"/>
      <w:numFmt w:val="decimal"/>
      <w:lvlText w:val="%7."/>
      <w:lvlJc w:val="left"/>
      <w:pPr>
        <w:tabs>
          <w:tab w:val="num" w:pos="7743"/>
        </w:tabs>
        <w:ind w:left="7743" w:hanging="360"/>
      </w:pPr>
    </w:lvl>
    <w:lvl w:ilvl="7">
      <w:start w:val="1"/>
      <w:numFmt w:val="lowerLetter"/>
      <w:lvlText w:val="%8."/>
      <w:lvlJc w:val="left"/>
      <w:pPr>
        <w:tabs>
          <w:tab w:val="num" w:pos="8463"/>
        </w:tabs>
        <w:ind w:left="8463" w:hanging="360"/>
      </w:pPr>
    </w:lvl>
    <w:lvl w:ilvl="8">
      <w:start w:val="1"/>
      <w:numFmt w:val="lowerRoman"/>
      <w:lvlText w:val="%9."/>
      <w:lvlJc w:val="left"/>
      <w:pPr>
        <w:tabs>
          <w:tab w:val="num" w:pos="9183"/>
        </w:tabs>
        <w:ind w:left="9183" w:hanging="180"/>
      </w:pPr>
    </w:lvl>
  </w:abstractNum>
  <w:abstractNum w:abstractNumId="1" w15:restartNumberingAfterBreak="0">
    <w:nsid w:val="00000011"/>
    <w:multiLevelType w:val="multilevel"/>
    <w:tmpl w:val="3F2A8ADC"/>
    <w:name w:val="WW8Num17"/>
    <w:lvl w:ilvl="0">
      <w:start w:val="1"/>
      <w:numFmt w:val="decimal"/>
      <w:lvlText w:val="%1."/>
      <w:lvlJc w:val="left"/>
      <w:pPr>
        <w:tabs>
          <w:tab w:val="num" w:pos="735"/>
        </w:tabs>
        <w:ind w:left="735" w:hanging="375"/>
      </w:pPr>
      <w:rPr>
        <w:b w:val="0"/>
        <w:bCs/>
        <w:i w:val="0"/>
        <w:sz w:val="16"/>
        <w:szCs w:val="16"/>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00001D"/>
    <w:multiLevelType w:val="multilevel"/>
    <w:tmpl w:val="E8EC2F40"/>
    <w:name w:val="WW8Num29"/>
    <w:lvl w:ilvl="0">
      <w:start w:val="1"/>
      <w:numFmt w:val="decimal"/>
      <w:lvlText w:val="%1."/>
      <w:lvlJc w:val="left"/>
      <w:pPr>
        <w:tabs>
          <w:tab w:val="num" w:pos="340"/>
        </w:tabs>
        <w:ind w:left="340" w:hanging="340"/>
      </w:pPr>
    </w:lvl>
    <w:lvl w:ilvl="1">
      <w:start w:val="1"/>
      <w:numFmt w:val="lowerLetter"/>
      <w:lvlText w:val="%2)"/>
      <w:lvlJc w:val="left"/>
      <w:pPr>
        <w:tabs>
          <w:tab w:val="num" w:pos="340"/>
        </w:tabs>
        <w:ind w:left="340" w:hanging="340"/>
      </w:pPr>
      <w:rPr>
        <w:rFonts w:ascii="Arial" w:eastAsia="Times New Roman" w:hAnsi="Arial" w:cs="Arial"/>
        <w:b w:val="0"/>
        <w:color w:val="auto"/>
      </w:rPr>
    </w:lvl>
    <w:lvl w:ilvl="2">
      <w:start w:val="1"/>
      <w:numFmt w:val="lowerRoman"/>
      <w:lvlText w:val="%3."/>
      <w:lvlJc w:val="left"/>
      <w:pPr>
        <w:tabs>
          <w:tab w:val="num" w:pos="2160"/>
        </w:tabs>
        <w:ind w:left="2160" w:hanging="180"/>
      </w:pPr>
    </w:lvl>
    <w:lvl w:ilvl="3">
      <w:start w:val="2"/>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 w15:restartNumberingAfterBreak="0">
    <w:nsid w:val="0000001E"/>
    <w:multiLevelType w:val="multilevel"/>
    <w:tmpl w:val="040E09B4"/>
    <w:name w:val="WW8Num3632"/>
    <w:lvl w:ilvl="0">
      <w:start w:val="1"/>
      <w:numFmt w:val="decimal"/>
      <w:lvlText w:val="%1."/>
      <w:lvlJc w:val="left"/>
      <w:pPr>
        <w:tabs>
          <w:tab w:val="num" w:pos="0"/>
        </w:tabs>
        <w:ind w:left="0" w:firstLine="0"/>
      </w:pPr>
      <w:rPr>
        <w:rFonts w:ascii="Times New Roman" w:eastAsia="Times New Roman" w:hAnsi="Times New Roman" w:cs="Times New Roman"/>
        <w:b/>
        <w:bCs/>
        <w:i w:val="0"/>
        <w:sz w:val="20"/>
        <w:szCs w:val="20"/>
        <w:u w:val="none"/>
      </w:rPr>
    </w:lvl>
    <w:lvl w:ilvl="1">
      <w:start w:val="1"/>
      <w:numFmt w:val="decimal"/>
      <w:lvlText w:val="%2)"/>
      <w:lvlJc w:val="left"/>
      <w:pPr>
        <w:tabs>
          <w:tab w:val="num" w:pos="851"/>
        </w:tabs>
        <w:ind w:left="851" w:firstLine="0"/>
      </w:pPr>
    </w:lvl>
    <w:lvl w:ilvl="2">
      <w:start w:val="1"/>
      <w:numFmt w:val="decimal"/>
      <w:lvlText w:val="%3."/>
      <w:lvlJc w:val="left"/>
      <w:pPr>
        <w:tabs>
          <w:tab w:val="num" w:pos="0"/>
        </w:tabs>
        <w:ind w:left="0" w:firstLine="0"/>
      </w:pPr>
      <w:rPr>
        <w:rFonts w:ascii="Wingdings" w:hAnsi="Wingdings"/>
      </w:rPr>
    </w:lvl>
    <w:lvl w:ilvl="3">
      <w:start w:val="2"/>
      <w:numFmt w:val="decimal"/>
      <w:lvlText w:val="%4."/>
      <w:lvlJc w:val="left"/>
      <w:pPr>
        <w:tabs>
          <w:tab w:val="num" w:pos="0"/>
        </w:tabs>
        <w:ind w:left="0" w:firstLine="0"/>
      </w:pPr>
      <w:rPr>
        <w:b w:val="0"/>
        <w:i w:val="0"/>
        <w:sz w:val="20"/>
        <w:szCs w:val="20"/>
      </w:rPr>
    </w:lvl>
    <w:lvl w:ilvl="4">
      <w:start w:val="1"/>
      <w:numFmt w:val="decimal"/>
      <w:lvlText w:val="%5."/>
      <w:lvlJc w:val="left"/>
      <w:pPr>
        <w:tabs>
          <w:tab w:val="num" w:pos="0"/>
        </w:tabs>
        <w:ind w:left="0" w:firstLine="0"/>
      </w:pPr>
      <w:rPr>
        <w:b/>
        <w:i w:val="0"/>
        <w:sz w:val="24"/>
        <w:szCs w:val="24"/>
      </w:rPr>
    </w:lvl>
    <w:lvl w:ilvl="5">
      <w:start w:val="1"/>
      <w:numFmt w:val="decimal"/>
      <w:lvlText w:val="%6)"/>
      <w:lvlJc w:val="left"/>
      <w:pPr>
        <w:tabs>
          <w:tab w:val="num" w:pos="0"/>
        </w:tabs>
        <w:ind w:left="0" w:firstLine="0"/>
      </w:pPr>
      <w:rPr>
        <w:rFonts w:ascii="Batang" w:eastAsia="Batang" w:hAnsi="Batang" w:cs="Batang"/>
        <w:b w:val="0"/>
        <w:bCs w:val="0"/>
        <w:i w:val="0"/>
        <w:iCs w:val="0"/>
        <w:caps w:val="0"/>
        <w:smallCaps w:val="0"/>
        <w:strike w:val="0"/>
        <w:dstrike w:val="0"/>
        <w:color w:val="000000"/>
        <w:spacing w:val="0"/>
        <w:w w:val="100"/>
        <w:position w:val="0"/>
        <w:sz w:val="23"/>
        <w:szCs w:val="23"/>
        <w:u w:val="none"/>
        <w:vertAlign w:val="baseline"/>
      </w:r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24"/>
    <w:multiLevelType w:val="multilevel"/>
    <w:tmpl w:val="36C455BA"/>
    <w:name w:val="WW8Num36"/>
    <w:lvl w:ilvl="0">
      <w:start w:val="1"/>
      <w:numFmt w:val="decimal"/>
      <w:lvlText w:val="%1."/>
      <w:lvlJc w:val="left"/>
      <w:pPr>
        <w:tabs>
          <w:tab w:val="num" w:pos="299"/>
        </w:tabs>
        <w:ind w:left="412" w:hanging="284"/>
      </w:pPr>
      <w:rPr>
        <w:b w:val="0"/>
        <w:color w:val="auto"/>
      </w:rPr>
    </w:lvl>
    <w:lvl w:ilvl="1">
      <w:start w:val="4"/>
      <w:numFmt w:val="decimal"/>
      <w:lvlText w:val="%2."/>
      <w:lvlJc w:val="left"/>
      <w:pPr>
        <w:tabs>
          <w:tab w:val="num" w:pos="1095"/>
        </w:tabs>
        <w:ind w:left="1095" w:hanging="360"/>
      </w:pPr>
    </w:lvl>
    <w:lvl w:ilvl="2">
      <w:start w:val="1"/>
      <w:numFmt w:val="decimal"/>
      <w:lvlText w:val="%3."/>
      <w:lvlJc w:val="left"/>
      <w:pPr>
        <w:tabs>
          <w:tab w:val="num" w:pos="1455"/>
        </w:tabs>
        <w:ind w:left="1455" w:hanging="360"/>
      </w:pPr>
    </w:lvl>
    <w:lvl w:ilvl="3">
      <w:start w:val="1"/>
      <w:numFmt w:val="decimal"/>
      <w:lvlText w:val="%4."/>
      <w:lvlJc w:val="left"/>
      <w:pPr>
        <w:tabs>
          <w:tab w:val="num" w:pos="1815"/>
        </w:tabs>
        <w:ind w:left="1815" w:hanging="360"/>
      </w:pPr>
    </w:lvl>
    <w:lvl w:ilvl="4">
      <w:start w:val="1"/>
      <w:numFmt w:val="decimal"/>
      <w:lvlText w:val="%5."/>
      <w:lvlJc w:val="left"/>
      <w:pPr>
        <w:tabs>
          <w:tab w:val="num" w:pos="2175"/>
        </w:tabs>
        <w:ind w:left="2175" w:hanging="360"/>
      </w:pPr>
    </w:lvl>
    <w:lvl w:ilvl="5">
      <w:start w:val="1"/>
      <w:numFmt w:val="decimal"/>
      <w:lvlText w:val="%6."/>
      <w:lvlJc w:val="left"/>
      <w:pPr>
        <w:tabs>
          <w:tab w:val="num" w:pos="2535"/>
        </w:tabs>
        <w:ind w:left="2535" w:hanging="360"/>
      </w:pPr>
    </w:lvl>
    <w:lvl w:ilvl="6">
      <w:start w:val="1"/>
      <w:numFmt w:val="decimal"/>
      <w:lvlText w:val="%7."/>
      <w:lvlJc w:val="left"/>
      <w:pPr>
        <w:tabs>
          <w:tab w:val="num" w:pos="2895"/>
        </w:tabs>
        <w:ind w:left="2895" w:hanging="360"/>
      </w:pPr>
    </w:lvl>
    <w:lvl w:ilvl="7">
      <w:start w:val="1"/>
      <w:numFmt w:val="decimal"/>
      <w:lvlText w:val="%8."/>
      <w:lvlJc w:val="left"/>
      <w:pPr>
        <w:tabs>
          <w:tab w:val="num" w:pos="3255"/>
        </w:tabs>
        <w:ind w:left="3255" w:hanging="360"/>
      </w:pPr>
    </w:lvl>
    <w:lvl w:ilvl="8">
      <w:start w:val="1"/>
      <w:numFmt w:val="decimal"/>
      <w:lvlText w:val="%9."/>
      <w:lvlJc w:val="left"/>
      <w:pPr>
        <w:tabs>
          <w:tab w:val="num" w:pos="3615"/>
        </w:tabs>
        <w:ind w:left="3615" w:hanging="360"/>
      </w:pPr>
    </w:lvl>
  </w:abstractNum>
  <w:abstractNum w:abstractNumId="5" w15:restartNumberingAfterBreak="0">
    <w:nsid w:val="0000003B"/>
    <w:multiLevelType w:val="singleLevel"/>
    <w:tmpl w:val="58FAE48C"/>
    <w:name w:val="WW8Num60"/>
    <w:lvl w:ilvl="0">
      <w:start w:val="1"/>
      <w:numFmt w:val="decimal"/>
      <w:lvlText w:val="%1. "/>
      <w:lvlJc w:val="left"/>
      <w:pPr>
        <w:tabs>
          <w:tab w:val="num" w:pos="0"/>
        </w:tabs>
        <w:ind w:left="283" w:hanging="283"/>
      </w:pPr>
      <w:rPr>
        <w:rFonts w:ascii="Aptos" w:hAnsi="Aptos" w:cs="Times New Roman" w:hint="default"/>
        <w:sz w:val="16"/>
        <w:szCs w:val="16"/>
      </w:rPr>
    </w:lvl>
  </w:abstractNum>
  <w:abstractNum w:abstractNumId="6" w15:restartNumberingAfterBreak="0">
    <w:nsid w:val="011E0B5E"/>
    <w:multiLevelType w:val="hybridMultilevel"/>
    <w:tmpl w:val="D2C454CA"/>
    <w:lvl w:ilvl="0" w:tplc="04150017">
      <w:start w:val="1"/>
      <w:numFmt w:val="lowerLetter"/>
      <w:lvlText w:val="%1)"/>
      <w:lvlJc w:val="left"/>
      <w:pPr>
        <w:tabs>
          <w:tab w:val="num" w:pos="360"/>
        </w:tabs>
        <w:ind w:left="340" w:hanging="340"/>
      </w:pPr>
      <w:rPr>
        <w:b w:val="0"/>
        <w:i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C2A4679"/>
    <w:multiLevelType w:val="multilevel"/>
    <w:tmpl w:val="006A1CC0"/>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2113BEB"/>
    <w:multiLevelType w:val="hybridMultilevel"/>
    <w:tmpl w:val="0D608994"/>
    <w:lvl w:ilvl="0" w:tplc="8102B3D0">
      <w:start w:val="1"/>
      <w:numFmt w:val="decimal"/>
      <w:lvlText w:val="%1)"/>
      <w:lvlJc w:val="left"/>
      <w:pPr>
        <w:ind w:left="1996" w:hanging="360"/>
      </w:pPr>
      <w:rPr>
        <w:rFonts w:ascii="Ubuntu" w:hAnsi="Ubuntu" w:cs="Times New Roman" w:hint="default"/>
        <w:b w:val="0"/>
        <w:bCs w:val="0"/>
        <w:i w:val="0"/>
        <w:iCs w:val="0"/>
        <w:color w:val="auto"/>
        <w:spacing w:val="0"/>
        <w:w w:val="100"/>
        <w:kern w:val="20"/>
        <w:position w:val="0"/>
        <w:sz w:val="20"/>
        <w:szCs w:val="24"/>
      </w:rPr>
    </w:lvl>
    <w:lvl w:ilvl="1" w:tplc="578ADA8C">
      <w:start w:val="1"/>
      <w:numFmt w:val="decimal"/>
      <w:lvlText w:val="%2)"/>
      <w:lvlJc w:val="left"/>
      <w:pPr>
        <w:ind w:left="2716" w:hanging="360"/>
      </w:pPr>
      <w:rPr>
        <w:rFonts w:ascii="Ubuntu" w:hAnsi="Ubuntu" w:cs="Times New Roman" w:hint="default"/>
        <w:b w:val="0"/>
        <w:bCs w:val="0"/>
        <w:i w:val="0"/>
        <w:iCs w:val="0"/>
        <w:color w:val="auto"/>
        <w:spacing w:val="0"/>
        <w:w w:val="100"/>
        <w:kern w:val="20"/>
        <w:position w:val="0"/>
        <w:sz w:val="20"/>
        <w:szCs w:val="24"/>
      </w:rPr>
    </w:lvl>
    <w:lvl w:ilvl="2" w:tplc="B6E043BE">
      <w:start w:val="1"/>
      <w:numFmt w:val="decimal"/>
      <w:lvlText w:val="%3."/>
      <w:lvlJc w:val="left"/>
      <w:pPr>
        <w:ind w:left="3616" w:hanging="360"/>
      </w:pPr>
      <w:rPr>
        <w:rFonts w:hint="default"/>
        <w:b w:val="0"/>
        <w:bCs w:val="0"/>
        <w:strike w:val="0"/>
      </w:rPr>
    </w:lvl>
    <w:lvl w:ilvl="3" w:tplc="0415000F">
      <w:start w:val="1"/>
      <w:numFmt w:val="decimal"/>
      <w:lvlText w:val="%4."/>
      <w:lvlJc w:val="left"/>
      <w:pPr>
        <w:ind w:left="4156" w:hanging="360"/>
      </w:pPr>
    </w:lvl>
    <w:lvl w:ilvl="4" w:tplc="9C7242A2">
      <w:start w:val="1"/>
      <w:numFmt w:val="lowerLetter"/>
      <w:lvlText w:val="%5)"/>
      <w:lvlJc w:val="left"/>
      <w:pPr>
        <w:ind w:left="4876" w:hanging="360"/>
      </w:pPr>
      <w:rPr>
        <w:rFonts w:hint="default"/>
      </w:r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9" w15:restartNumberingAfterBreak="0">
    <w:nsid w:val="17764F30"/>
    <w:multiLevelType w:val="hybridMultilevel"/>
    <w:tmpl w:val="6652F1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C75671B"/>
    <w:multiLevelType w:val="hybridMultilevel"/>
    <w:tmpl w:val="7C5A12AA"/>
    <w:lvl w:ilvl="0" w:tplc="04150017">
      <w:start w:val="1"/>
      <w:numFmt w:val="lowerLetter"/>
      <w:lvlText w:val="%1)"/>
      <w:lvlJc w:val="left"/>
      <w:pPr>
        <w:ind w:left="2278" w:hanging="360"/>
      </w:pPr>
    </w:lvl>
    <w:lvl w:ilvl="1" w:tplc="04150019" w:tentative="1">
      <w:start w:val="1"/>
      <w:numFmt w:val="lowerLetter"/>
      <w:lvlText w:val="%2."/>
      <w:lvlJc w:val="left"/>
      <w:pPr>
        <w:ind w:left="2998" w:hanging="360"/>
      </w:pPr>
    </w:lvl>
    <w:lvl w:ilvl="2" w:tplc="0415001B" w:tentative="1">
      <w:start w:val="1"/>
      <w:numFmt w:val="lowerRoman"/>
      <w:lvlText w:val="%3."/>
      <w:lvlJc w:val="right"/>
      <w:pPr>
        <w:ind w:left="3718" w:hanging="180"/>
      </w:pPr>
    </w:lvl>
    <w:lvl w:ilvl="3" w:tplc="0415000F" w:tentative="1">
      <w:start w:val="1"/>
      <w:numFmt w:val="decimal"/>
      <w:lvlText w:val="%4."/>
      <w:lvlJc w:val="left"/>
      <w:pPr>
        <w:ind w:left="4438" w:hanging="360"/>
      </w:pPr>
    </w:lvl>
    <w:lvl w:ilvl="4" w:tplc="04150019" w:tentative="1">
      <w:start w:val="1"/>
      <w:numFmt w:val="lowerLetter"/>
      <w:lvlText w:val="%5."/>
      <w:lvlJc w:val="left"/>
      <w:pPr>
        <w:ind w:left="5158" w:hanging="360"/>
      </w:pPr>
    </w:lvl>
    <w:lvl w:ilvl="5" w:tplc="0415001B" w:tentative="1">
      <w:start w:val="1"/>
      <w:numFmt w:val="lowerRoman"/>
      <w:lvlText w:val="%6."/>
      <w:lvlJc w:val="right"/>
      <w:pPr>
        <w:ind w:left="5878" w:hanging="180"/>
      </w:pPr>
    </w:lvl>
    <w:lvl w:ilvl="6" w:tplc="0415000F" w:tentative="1">
      <w:start w:val="1"/>
      <w:numFmt w:val="decimal"/>
      <w:lvlText w:val="%7."/>
      <w:lvlJc w:val="left"/>
      <w:pPr>
        <w:ind w:left="6598" w:hanging="360"/>
      </w:pPr>
    </w:lvl>
    <w:lvl w:ilvl="7" w:tplc="04150019" w:tentative="1">
      <w:start w:val="1"/>
      <w:numFmt w:val="lowerLetter"/>
      <w:lvlText w:val="%8."/>
      <w:lvlJc w:val="left"/>
      <w:pPr>
        <w:ind w:left="7318" w:hanging="360"/>
      </w:pPr>
    </w:lvl>
    <w:lvl w:ilvl="8" w:tplc="0415001B" w:tentative="1">
      <w:start w:val="1"/>
      <w:numFmt w:val="lowerRoman"/>
      <w:lvlText w:val="%9."/>
      <w:lvlJc w:val="right"/>
      <w:pPr>
        <w:ind w:left="8038" w:hanging="180"/>
      </w:pPr>
    </w:lvl>
  </w:abstractNum>
  <w:abstractNum w:abstractNumId="11" w15:restartNumberingAfterBreak="0">
    <w:nsid w:val="1CCD0E7D"/>
    <w:multiLevelType w:val="multilevel"/>
    <w:tmpl w:val="D26E71A8"/>
    <w:lvl w:ilvl="0">
      <w:start w:val="1"/>
      <w:numFmt w:val="lowerLetter"/>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7958D9"/>
    <w:multiLevelType w:val="multilevel"/>
    <w:tmpl w:val="7DDE30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2E14D06"/>
    <w:multiLevelType w:val="multilevel"/>
    <w:tmpl w:val="A4B2B88E"/>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AA23943"/>
    <w:multiLevelType w:val="hybridMultilevel"/>
    <w:tmpl w:val="DE841B78"/>
    <w:lvl w:ilvl="0" w:tplc="EA86A3EA">
      <w:start w:val="1"/>
      <w:numFmt w:val="decimal"/>
      <w:lvlText w:val="2%1"/>
      <w:lvlJc w:val="left"/>
      <w:pPr>
        <w:ind w:left="720" w:hanging="360"/>
      </w:pPr>
      <w:rPr>
        <w:rFonts w:ascii="Times New Roman" w:hAnsi="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46C5910"/>
    <w:multiLevelType w:val="multilevel"/>
    <w:tmpl w:val="9A8C80E0"/>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E872CF"/>
    <w:multiLevelType w:val="multilevel"/>
    <w:tmpl w:val="2B82875A"/>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88917EB"/>
    <w:multiLevelType w:val="multilevel"/>
    <w:tmpl w:val="E8EC2F40"/>
    <w:lvl w:ilvl="0">
      <w:start w:val="1"/>
      <w:numFmt w:val="decimal"/>
      <w:lvlText w:val="%1."/>
      <w:lvlJc w:val="left"/>
      <w:pPr>
        <w:tabs>
          <w:tab w:val="num" w:pos="340"/>
        </w:tabs>
        <w:ind w:left="340" w:hanging="340"/>
      </w:pPr>
    </w:lvl>
    <w:lvl w:ilvl="1">
      <w:start w:val="1"/>
      <w:numFmt w:val="lowerLetter"/>
      <w:lvlText w:val="%2)"/>
      <w:lvlJc w:val="left"/>
      <w:pPr>
        <w:tabs>
          <w:tab w:val="num" w:pos="340"/>
        </w:tabs>
        <w:ind w:left="340" w:hanging="340"/>
      </w:pPr>
      <w:rPr>
        <w:rFonts w:ascii="Arial" w:eastAsia="Times New Roman" w:hAnsi="Arial" w:cs="Arial"/>
        <w:b w:val="0"/>
        <w:color w:val="auto"/>
      </w:rPr>
    </w:lvl>
    <w:lvl w:ilvl="2">
      <w:start w:val="1"/>
      <w:numFmt w:val="lowerRoman"/>
      <w:lvlText w:val="%3."/>
      <w:lvlJc w:val="left"/>
      <w:pPr>
        <w:tabs>
          <w:tab w:val="num" w:pos="2160"/>
        </w:tabs>
        <w:ind w:left="2160" w:hanging="180"/>
      </w:pPr>
    </w:lvl>
    <w:lvl w:ilvl="3">
      <w:start w:val="2"/>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15:restartNumberingAfterBreak="0">
    <w:nsid w:val="448A25F2"/>
    <w:multiLevelType w:val="hybridMultilevel"/>
    <w:tmpl w:val="CB3093A4"/>
    <w:lvl w:ilvl="0" w:tplc="04150017">
      <w:start w:val="1"/>
      <w:numFmt w:val="lowerLetter"/>
      <w:lvlText w:val="%1)"/>
      <w:lvlJc w:val="left"/>
      <w:pPr>
        <w:ind w:left="785" w:hanging="360"/>
      </w:pPr>
    </w:lvl>
    <w:lvl w:ilvl="1" w:tplc="961057DE">
      <w:start w:val="1"/>
      <w:numFmt w:val="decimal"/>
      <w:lvlText w:val="%2)"/>
      <w:lvlJc w:val="left"/>
      <w:pPr>
        <w:ind w:left="1505" w:hanging="360"/>
      </w:pPr>
      <w:rPr>
        <w:rFonts w:hint="default"/>
      </w:r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9" w15:restartNumberingAfterBreak="0">
    <w:nsid w:val="46D470D3"/>
    <w:multiLevelType w:val="multilevel"/>
    <w:tmpl w:val="8F788DB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829136E"/>
    <w:multiLevelType w:val="multilevel"/>
    <w:tmpl w:val="4ED835AC"/>
    <w:name w:val="WW8Num363"/>
    <w:lvl w:ilvl="0">
      <w:start w:val="4"/>
      <w:numFmt w:val="decimal"/>
      <w:lvlText w:val="%1."/>
      <w:lvlJc w:val="left"/>
      <w:pPr>
        <w:tabs>
          <w:tab w:val="num" w:pos="299"/>
        </w:tabs>
        <w:ind w:left="412" w:hanging="284"/>
      </w:pPr>
      <w:rPr>
        <w:rFonts w:hint="default"/>
        <w:b w:val="0"/>
        <w:color w:val="auto"/>
      </w:rPr>
    </w:lvl>
    <w:lvl w:ilvl="1">
      <w:start w:val="4"/>
      <w:numFmt w:val="decimal"/>
      <w:lvlText w:val="%2."/>
      <w:lvlJc w:val="left"/>
      <w:pPr>
        <w:tabs>
          <w:tab w:val="num" w:pos="1095"/>
        </w:tabs>
        <w:ind w:left="1095" w:hanging="360"/>
      </w:pPr>
      <w:rPr>
        <w:rFonts w:hint="default"/>
      </w:rPr>
    </w:lvl>
    <w:lvl w:ilvl="2">
      <w:start w:val="1"/>
      <w:numFmt w:val="decimal"/>
      <w:lvlText w:val="%3."/>
      <w:lvlJc w:val="left"/>
      <w:pPr>
        <w:tabs>
          <w:tab w:val="num" w:pos="1455"/>
        </w:tabs>
        <w:ind w:left="1455" w:hanging="360"/>
      </w:pPr>
      <w:rPr>
        <w:rFonts w:hint="default"/>
      </w:rPr>
    </w:lvl>
    <w:lvl w:ilvl="3">
      <w:start w:val="1"/>
      <w:numFmt w:val="decimal"/>
      <w:lvlText w:val="%4."/>
      <w:lvlJc w:val="left"/>
      <w:pPr>
        <w:tabs>
          <w:tab w:val="num" w:pos="1815"/>
        </w:tabs>
        <w:ind w:left="1815" w:hanging="360"/>
      </w:pPr>
      <w:rPr>
        <w:rFonts w:hint="default"/>
      </w:rPr>
    </w:lvl>
    <w:lvl w:ilvl="4">
      <w:start w:val="1"/>
      <w:numFmt w:val="decimal"/>
      <w:lvlText w:val="%5."/>
      <w:lvlJc w:val="left"/>
      <w:pPr>
        <w:tabs>
          <w:tab w:val="num" w:pos="2175"/>
        </w:tabs>
        <w:ind w:left="2175" w:hanging="360"/>
      </w:pPr>
      <w:rPr>
        <w:rFonts w:hint="default"/>
      </w:rPr>
    </w:lvl>
    <w:lvl w:ilvl="5">
      <w:start w:val="1"/>
      <w:numFmt w:val="decimal"/>
      <w:lvlText w:val="%6."/>
      <w:lvlJc w:val="left"/>
      <w:pPr>
        <w:tabs>
          <w:tab w:val="num" w:pos="2535"/>
        </w:tabs>
        <w:ind w:left="2535" w:hanging="360"/>
      </w:pPr>
      <w:rPr>
        <w:rFonts w:hint="default"/>
      </w:rPr>
    </w:lvl>
    <w:lvl w:ilvl="6">
      <w:start w:val="1"/>
      <w:numFmt w:val="decimal"/>
      <w:lvlText w:val="%7."/>
      <w:lvlJc w:val="left"/>
      <w:pPr>
        <w:tabs>
          <w:tab w:val="num" w:pos="2895"/>
        </w:tabs>
        <w:ind w:left="2895" w:hanging="360"/>
      </w:pPr>
      <w:rPr>
        <w:rFonts w:hint="default"/>
      </w:rPr>
    </w:lvl>
    <w:lvl w:ilvl="7">
      <w:start w:val="1"/>
      <w:numFmt w:val="decimal"/>
      <w:lvlText w:val="%8."/>
      <w:lvlJc w:val="left"/>
      <w:pPr>
        <w:tabs>
          <w:tab w:val="num" w:pos="3255"/>
        </w:tabs>
        <w:ind w:left="3255" w:hanging="360"/>
      </w:pPr>
      <w:rPr>
        <w:rFonts w:hint="default"/>
      </w:rPr>
    </w:lvl>
    <w:lvl w:ilvl="8">
      <w:start w:val="1"/>
      <w:numFmt w:val="decimal"/>
      <w:lvlText w:val="%9."/>
      <w:lvlJc w:val="left"/>
      <w:pPr>
        <w:tabs>
          <w:tab w:val="num" w:pos="3615"/>
        </w:tabs>
        <w:ind w:left="3615" w:hanging="360"/>
      </w:pPr>
      <w:rPr>
        <w:rFonts w:hint="default"/>
      </w:rPr>
    </w:lvl>
  </w:abstractNum>
  <w:abstractNum w:abstractNumId="21" w15:restartNumberingAfterBreak="0">
    <w:nsid w:val="4B4603FD"/>
    <w:multiLevelType w:val="hybridMultilevel"/>
    <w:tmpl w:val="59BE4634"/>
    <w:name w:val="WW8Num362"/>
    <w:lvl w:ilvl="0" w:tplc="ABA2D7F0">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8A42F9"/>
    <w:multiLevelType w:val="multilevel"/>
    <w:tmpl w:val="15BA001A"/>
    <w:lvl w:ilvl="0">
      <w:start w:val="2"/>
      <w:numFmt w:val="decimal"/>
      <w:lvlText w:val="%1."/>
      <w:lvlJc w:val="left"/>
      <w:pPr>
        <w:ind w:left="0" w:firstLine="0"/>
      </w:pPr>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F3739C0"/>
    <w:multiLevelType w:val="hybridMultilevel"/>
    <w:tmpl w:val="C78E1BE6"/>
    <w:lvl w:ilvl="0" w:tplc="0415000F">
      <w:start w:val="1"/>
      <w:numFmt w:val="decimal"/>
      <w:lvlText w:val="%1."/>
      <w:lvlJc w:val="left"/>
      <w:pPr>
        <w:tabs>
          <w:tab w:val="num" w:pos="360"/>
        </w:tabs>
        <w:ind w:left="340" w:hanging="34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585B5EEF"/>
    <w:multiLevelType w:val="hybridMultilevel"/>
    <w:tmpl w:val="6654201E"/>
    <w:lvl w:ilvl="0" w:tplc="7D70AAD2">
      <w:start w:val="1"/>
      <w:numFmt w:val="decimal"/>
      <w:lvlText w:val="%1)"/>
      <w:lvlJc w:val="left"/>
      <w:pPr>
        <w:tabs>
          <w:tab w:val="num" w:pos="720"/>
        </w:tabs>
        <w:ind w:left="720" w:hanging="360"/>
      </w:pPr>
      <w:rPr>
        <w:rFonts w:cs="Times New Roman"/>
        <w:b w:val="0"/>
        <w:bCs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15:restartNumberingAfterBreak="0">
    <w:nsid w:val="5BEA79CC"/>
    <w:multiLevelType w:val="multilevel"/>
    <w:tmpl w:val="EB664006"/>
    <w:lvl w:ilvl="0">
      <w:start w:val="2"/>
      <w:numFmt w:val="decimal"/>
      <w:lvlText w:val="%1."/>
      <w:lvlJc w:val="left"/>
      <w:pPr>
        <w:tabs>
          <w:tab w:val="num" w:pos="340"/>
        </w:tabs>
        <w:ind w:left="340" w:hanging="340"/>
      </w:pPr>
    </w:lvl>
    <w:lvl w:ilvl="1">
      <w:start w:val="3"/>
      <w:numFmt w:val="lowerLetter"/>
      <w:lvlText w:val="%2)"/>
      <w:lvlJc w:val="left"/>
      <w:pPr>
        <w:tabs>
          <w:tab w:val="num" w:pos="340"/>
        </w:tabs>
        <w:ind w:left="340" w:hanging="340"/>
      </w:pPr>
      <w:rPr>
        <w:rFonts w:ascii="Arial" w:eastAsia="Times New Roman" w:hAnsi="Arial" w:cs="Arial" w:hint="default"/>
        <w:b w:val="0"/>
        <w:color w:val="auto"/>
      </w:rPr>
    </w:lvl>
    <w:lvl w:ilvl="2">
      <w:start w:val="1"/>
      <w:numFmt w:val="lowerRoman"/>
      <w:lvlText w:val="%3."/>
      <w:lvlJc w:val="left"/>
      <w:pPr>
        <w:tabs>
          <w:tab w:val="num" w:pos="2160"/>
        </w:tabs>
        <w:ind w:left="2160" w:hanging="180"/>
      </w:pPr>
    </w:lvl>
    <w:lvl w:ilvl="3">
      <w:start w:val="2"/>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6" w15:restartNumberingAfterBreak="0">
    <w:nsid w:val="5CEF0D3B"/>
    <w:multiLevelType w:val="multilevel"/>
    <w:tmpl w:val="3D706EA8"/>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340"/>
        </w:tabs>
        <w:ind w:left="340" w:hanging="340"/>
      </w:pPr>
      <w:rPr>
        <w:rFonts w:ascii="Aptos" w:eastAsia="Times New Roman" w:hAnsi="Aptos" w:cs="Arial" w:hint="default"/>
        <w:b w:val="0"/>
        <w:color w:val="auto"/>
      </w:rPr>
    </w:lvl>
    <w:lvl w:ilvl="2">
      <w:start w:val="1"/>
      <w:numFmt w:val="lowerRoman"/>
      <w:lvlText w:val="%3."/>
      <w:lvlJc w:val="left"/>
      <w:pPr>
        <w:tabs>
          <w:tab w:val="num" w:pos="2160"/>
        </w:tabs>
        <w:ind w:left="2160" w:hanging="180"/>
      </w:pPr>
      <w:rPr>
        <w:rFonts w:hint="default"/>
      </w:rPr>
    </w:lvl>
    <w:lvl w:ilvl="3">
      <w:start w:val="2"/>
      <w:numFmt w:val="decimal"/>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7" w15:restartNumberingAfterBreak="0">
    <w:nsid w:val="63C84067"/>
    <w:multiLevelType w:val="multilevel"/>
    <w:tmpl w:val="19D450E4"/>
    <w:lvl w:ilvl="0">
      <w:start w:val="1"/>
      <w:numFmt w:val="lowerLetter"/>
      <w:lvlText w:val="%1)"/>
      <w:lvlJc w:val="left"/>
      <w:rPr>
        <w:rFonts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25168C"/>
    <w:multiLevelType w:val="multilevel"/>
    <w:tmpl w:val="CBCE5A9A"/>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6855A52"/>
    <w:multiLevelType w:val="hybridMultilevel"/>
    <w:tmpl w:val="9E22E9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86F2856"/>
    <w:multiLevelType w:val="multilevel"/>
    <w:tmpl w:val="DA3CB7AE"/>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D3442E2"/>
    <w:multiLevelType w:val="hybridMultilevel"/>
    <w:tmpl w:val="58180A9A"/>
    <w:name w:val="WW8Num622"/>
    <w:lvl w:ilvl="0" w:tplc="F966638C">
      <w:start w:val="1"/>
      <w:numFmt w:val="lowerLetter"/>
      <w:lvlText w:val="%1)"/>
      <w:lvlJc w:val="left"/>
      <w:pPr>
        <w:tabs>
          <w:tab w:val="num" w:pos="1135"/>
        </w:tabs>
        <w:ind w:left="1135" w:hanging="284"/>
      </w:pPr>
      <w:rPr>
        <w:rFonts w:ascii="Ubuntu" w:hAnsi="Ubuntu" w:hint="default"/>
        <w:b w:val="0"/>
        <w:i w:val="0"/>
        <w:sz w:val="20"/>
        <w:szCs w:val="20"/>
      </w:rPr>
    </w:lvl>
    <w:lvl w:ilvl="1" w:tplc="04150019">
      <w:start w:val="1"/>
      <w:numFmt w:val="lowerLetter"/>
      <w:lvlText w:val="%2."/>
      <w:lvlJc w:val="left"/>
      <w:pPr>
        <w:tabs>
          <w:tab w:val="num" w:pos="1775"/>
        </w:tabs>
        <w:ind w:left="1775" w:hanging="360"/>
      </w:pPr>
    </w:lvl>
    <w:lvl w:ilvl="2" w:tplc="0415001B" w:tentative="1">
      <w:start w:val="1"/>
      <w:numFmt w:val="lowerRoman"/>
      <w:lvlText w:val="%3."/>
      <w:lvlJc w:val="right"/>
      <w:pPr>
        <w:tabs>
          <w:tab w:val="num" w:pos="2495"/>
        </w:tabs>
        <w:ind w:left="2495" w:hanging="180"/>
      </w:pPr>
    </w:lvl>
    <w:lvl w:ilvl="3" w:tplc="0415000F" w:tentative="1">
      <w:start w:val="1"/>
      <w:numFmt w:val="decimal"/>
      <w:lvlText w:val="%4."/>
      <w:lvlJc w:val="left"/>
      <w:pPr>
        <w:tabs>
          <w:tab w:val="num" w:pos="3215"/>
        </w:tabs>
        <w:ind w:left="3215" w:hanging="360"/>
      </w:pPr>
    </w:lvl>
    <w:lvl w:ilvl="4" w:tplc="04150019" w:tentative="1">
      <w:start w:val="1"/>
      <w:numFmt w:val="lowerLetter"/>
      <w:lvlText w:val="%5."/>
      <w:lvlJc w:val="left"/>
      <w:pPr>
        <w:tabs>
          <w:tab w:val="num" w:pos="3935"/>
        </w:tabs>
        <w:ind w:left="3935" w:hanging="360"/>
      </w:pPr>
    </w:lvl>
    <w:lvl w:ilvl="5" w:tplc="0415001B" w:tentative="1">
      <w:start w:val="1"/>
      <w:numFmt w:val="lowerRoman"/>
      <w:lvlText w:val="%6."/>
      <w:lvlJc w:val="right"/>
      <w:pPr>
        <w:tabs>
          <w:tab w:val="num" w:pos="4655"/>
        </w:tabs>
        <w:ind w:left="4655" w:hanging="180"/>
      </w:pPr>
    </w:lvl>
    <w:lvl w:ilvl="6" w:tplc="0415000F" w:tentative="1">
      <w:start w:val="1"/>
      <w:numFmt w:val="decimal"/>
      <w:lvlText w:val="%7."/>
      <w:lvlJc w:val="left"/>
      <w:pPr>
        <w:tabs>
          <w:tab w:val="num" w:pos="5375"/>
        </w:tabs>
        <w:ind w:left="5375" w:hanging="360"/>
      </w:pPr>
    </w:lvl>
    <w:lvl w:ilvl="7" w:tplc="04150019" w:tentative="1">
      <w:start w:val="1"/>
      <w:numFmt w:val="lowerLetter"/>
      <w:lvlText w:val="%8."/>
      <w:lvlJc w:val="left"/>
      <w:pPr>
        <w:tabs>
          <w:tab w:val="num" w:pos="6095"/>
        </w:tabs>
        <w:ind w:left="6095" w:hanging="360"/>
      </w:pPr>
    </w:lvl>
    <w:lvl w:ilvl="8" w:tplc="0415001B" w:tentative="1">
      <w:start w:val="1"/>
      <w:numFmt w:val="lowerRoman"/>
      <w:lvlText w:val="%9."/>
      <w:lvlJc w:val="right"/>
      <w:pPr>
        <w:tabs>
          <w:tab w:val="num" w:pos="6815"/>
        </w:tabs>
        <w:ind w:left="6815" w:hanging="180"/>
      </w:pPr>
    </w:lvl>
  </w:abstractNum>
  <w:abstractNum w:abstractNumId="32" w15:restartNumberingAfterBreak="0">
    <w:nsid w:val="6E127CA0"/>
    <w:multiLevelType w:val="hybridMultilevel"/>
    <w:tmpl w:val="9198FCA0"/>
    <w:lvl w:ilvl="0" w:tplc="644ADF66">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6EF57F53"/>
    <w:multiLevelType w:val="multilevel"/>
    <w:tmpl w:val="36C455BA"/>
    <w:lvl w:ilvl="0">
      <w:start w:val="1"/>
      <w:numFmt w:val="decimal"/>
      <w:lvlText w:val="%1."/>
      <w:lvlJc w:val="left"/>
      <w:pPr>
        <w:tabs>
          <w:tab w:val="num" w:pos="299"/>
        </w:tabs>
        <w:ind w:left="412" w:hanging="284"/>
      </w:pPr>
      <w:rPr>
        <w:b w:val="0"/>
        <w:color w:val="auto"/>
      </w:rPr>
    </w:lvl>
    <w:lvl w:ilvl="1">
      <w:start w:val="4"/>
      <w:numFmt w:val="decimal"/>
      <w:lvlText w:val="%2."/>
      <w:lvlJc w:val="left"/>
      <w:pPr>
        <w:tabs>
          <w:tab w:val="num" w:pos="1095"/>
        </w:tabs>
        <w:ind w:left="1095" w:hanging="360"/>
      </w:pPr>
    </w:lvl>
    <w:lvl w:ilvl="2">
      <w:start w:val="1"/>
      <w:numFmt w:val="decimal"/>
      <w:lvlText w:val="%3."/>
      <w:lvlJc w:val="left"/>
      <w:pPr>
        <w:tabs>
          <w:tab w:val="num" w:pos="1455"/>
        </w:tabs>
        <w:ind w:left="1455" w:hanging="360"/>
      </w:pPr>
    </w:lvl>
    <w:lvl w:ilvl="3">
      <w:start w:val="1"/>
      <w:numFmt w:val="decimal"/>
      <w:lvlText w:val="%4."/>
      <w:lvlJc w:val="left"/>
      <w:pPr>
        <w:tabs>
          <w:tab w:val="num" w:pos="1815"/>
        </w:tabs>
        <w:ind w:left="1815" w:hanging="360"/>
      </w:pPr>
    </w:lvl>
    <w:lvl w:ilvl="4">
      <w:start w:val="1"/>
      <w:numFmt w:val="decimal"/>
      <w:lvlText w:val="%5."/>
      <w:lvlJc w:val="left"/>
      <w:pPr>
        <w:tabs>
          <w:tab w:val="num" w:pos="2175"/>
        </w:tabs>
        <w:ind w:left="2175" w:hanging="360"/>
      </w:pPr>
    </w:lvl>
    <w:lvl w:ilvl="5">
      <w:start w:val="1"/>
      <w:numFmt w:val="decimal"/>
      <w:lvlText w:val="%6."/>
      <w:lvlJc w:val="left"/>
      <w:pPr>
        <w:tabs>
          <w:tab w:val="num" w:pos="2535"/>
        </w:tabs>
        <w:ind w:left="2535" w:hanging="360"/>
      </w:pPr>
    </w:lvl>
    <w:lvl w:ilvl="6">
      <w:start w:val="1"/>
      <w:numFmt w:val="decimal"/>
      <w:lvlText w:val="%7."/>
      <w:lvlJc w:val="left"/>
      <w:pPr>
        <w:tabs>
          <w:tab w:val="num" w:pos="2895"/>
        </w:tabs>
        <w:ind w:left="2895" w:hanging="360"/>
      </w:pPr>
    </w:lvl>
    <w:lvl w:ilvl="7">
      <w:start w:val="1"/>
      <w:numFmt w:val="decimal"/>
      <w:lvlText w:val="%8."/>
      <w:lvlJc w:val="left"/>
      <w:pPr>
        <w:tabs>
          <w:tab w:val="num" w:pos="3255"/>
        </w:tabs>
        <w:ind w:left="3255" w:hanging="360"/>
      </w:pPr>
    </w:lvl>
    <w:lvl w:ilvl="8">
      <w:start w:val="1"/>
      <w:numFmt w:val="decimal"/>
      <w:lvlText w:val="%9."/>
      <w:lvlJc w:val="left"/>
      <w:pPr>
        <w:tabs>
          <w:tab w:val="num" w:pos="3615"/>
        </w:tabs>
        <w:ind w:left="3615" w:hanging="360"/>
      </w:pPr>
    </w:lvl>
  </w:abstractNum>
  <w:abstractNum w:abstractNumId="34" w15:restartNumberingAfterBreak="0">
    <w:nsid w:val="70E13F26"/>
    <w:multiLevelType w:val="hybridMultilevel"/>
    <w:tmpl w:val="4224E932"/>
    <w:name w:val="WW8Num58222"/>
    <w:lvl w:ilvl="0" w:tplc="D3920B76">
      <w:start w:val="1"/>
      <w:numFmt w:val="decimal"/>
      <w:lvlText w:val="%1."/>
      <w:lvlJc w:val="left"/>
      <w:pPr>
        <w:tabs>
          <w:tab w:val="num" w:pos="360"/>
        </w:tabs>
        <w:ind w:left="360" w:hanging="360"/>
      </w:pPr>
      <w:rPr>
        <w:b w:val="0"/>
        <w:bCs/>
        <w:i w:val="0"/>
      </w:rPr>
    </w:lvl>
    <w:lvl w:ilvl="1" w:tplc="04150001">
      <w:start w:val="1"/>
      <w:numFmt w:val="decimal"/>
      <w:lvlText w:val="%2."/>
      <w:lvlJc w:val="left"/>
      <w:pPr>
        <w:tabs>
          <w:tab w:val="num" w:pos="1260"/>
        </w:tabs>
        <w:ind w:left="1260" w:hanging="360"/>
      </w:pPr>
    </w:lvl>
    <w:lvl w:ilvl="2" w:tplc="0415001B">
      <w:start w:val="1"/>
      <w:numFmt w:val="decimal"/>
      <w:lvlText w:val="%3."/>
      <w:lvlJc w:val="left"/>
      <w:pPr>
        <w:tabs>
          <w:tab w:val="num" w:pos="1980"/>
        </w:tabs>
        <w:ind w:left="1980" w:hanging="360"/>
      </w:pPr>
    </w:lvl>
    <w:lvl w:ilvl="3" w:tplc="0415000F">
      <w:start w:val="1"/>
      <w:numFmt w:val="decimal"/>
      <w:lvlText w:val="%4."/>
      <w:lvlJc w:val="left"/>
      <w:pPr>
        <w:tabs>
          <w:tab w:val="num" w:pos="2700"/>
        </w:tabs>
        <w:ind w:left="2700" w:hanging="360"/>
      </w:pPr>
    </w:lvl>
    <w:lvl w:ilvl="4" w:tplc="04150019">
      <w:start w:val="1"/>
      <w:numFmt w:val="decimal"/>
      <w:lvlText w:val="%5."/>
      <w:lvlJc w:val="left"/>
      <w:pPr>
        <w:tabs>
          <w:tab w:val="num" w:pos="3420"/>
        </w:tabs>
        <w:ind w:left="3420" w:hanging="360"/>
      </w:pPr>
    </w:lvl>
    <w:lvl w:ilvl="5" w:tplc="0415001B">
      <w:start w:val="1"/>
      <w:numFmt w:val="decimal"/>
      <w:lvlText w:val="%6."/>
      <w:lvlJc w:val="left"/>
      <w:pPr>
        <w:tabs>
          <w:tab w:val="num" w:pos="4140"/>
        </w:tabs>
        <w:ind w:left="4140" w:hanging="360"/>
      </w:pPr>
    </w:lvl>
    <w:lvl w:ilvl="6" w:tplc="0415000F">
      <w:start w:val="1"/>
      <w:numFmt w:val="decimal"/>
      <w:lvlText w:val="%7."/>
      <w:lvlJc w:val="left"/>
      <w:pPr>
        <w:tabs>
          <w:tab w:val="num" w:pos="4860"/>
        </w:tabs>
        <w:ind w:left="4860" w:hanging="360"/>
      </w:pPr>
    </w:lvl>
    <w:lvl w:ilvl="7" w:tplc="04150019">
      <w:start w:val="1"/>
      <w:numFmt w:val="decimal"/>
      <w:lvlText w:val="%8."/>
      <w:lvlJc w:val="left"/>
      <w:pPr>
        <w:tabs>
          <w:tab w:val="num" w:pos="5580"/>
        </w:tabs>
        <w:ind w:left="5580" w:hanging="360"/>
      </w:pPr>
    </w:lvl>
    <w:lvl w:ilvl="8" w:tplc="0415001B">
      <w:start w:val="1"/>
      <w:numFmt w:val="decimal"/>
      <w:lvlText w:val="%9."/>
      <w:lvlJc w:val="left"/>
      <w:pPr>
        <w:tabs>
          <w:tab w:val="num" w:pos="6300"/>
        </w:tabs>
        <w:ind w:left="6300" w:hanging="360"/>
      </w:pPr>
    </w:lvl>
  </w:abstractNum>
  <w:abstractNum w:abstractNumId="35" w15:restartNumberingAfterBreak="0">
    <w:nsid w:val="72F619DF"/>
    <w:multiLevelType w:val="hybridMultilevel"/>
    <w:tmpl w:val="4B7A0C54"/>
    <w:lvl w:ilvl="0" w:tplc="6AA81988">
      <w:start w:val="2"/>
      <w:numFmt w:val="lowerLetter"/>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7A4128"/>
    <w:multiLevelType w:val="multilevel"/>
    <w:tmpl w:val="E07EE426"/>
    <w:lvl w:ilvl="0">
      <w:start w:val="1"/>
      <w:numFmt w:val="decimal"/>
      <w:lvlText w:val="%1."/>
      <w:lvlJc w:val="left"/>
      <w:pPr>
        <w:tabs>
          <w:tab w:val="num" w:pos="299"/>
        </w:tabs>
        <w:ind w:left="412" w:hanging="284"/>
      </w:pPr>
      <w:rPr>
        <w:rFonts w:hint="default"/>
        <w:b w:val="0"/>
        <w:color w:val="auto"/>
      </w:rPr>
    </w:lvl>
    <w:lvl w:ilvl="1">
      <w:start w:val="4"/>
      <w:numFmt w:val="decimal"/>
      <w:lvlText w:val="%2."/>
      <w:lvlJc w:val="left"/>
      <w:pPr>
        <w:tabs>
          <w:tab w:val="num" w:pos="1095"/>
        </w:tabs>
        <w:ind w:left="1095" w:hanging="360"/>
      </w:pPr>
      <w:rPr>
        <w:rFonts w:hint="default"/>
      </w:rPr>
    </w:lvl>
    <w:lvl w:ilvl="2">
      <w:start w:val="1"/>
      <w:numFmt w:val="decimal"/>
      <w:lvlText w:val="%3."/>
      <w:lvlJc w:val="left"/>
      <w:pPr>
        <w:tabs>
          <w:tab w:val="num" w:pos="1455"/>
        </w:tabs>
        <w:ind w:left="1455" w:hanging="360"/>
      </w:pPr>
      <w:rPr>
        <w:rFonts w:hint="default"/>
      </w:rPr>
    </w:lvl>
    <w:lvl w:ilvl="3">
      <w:start w:val="1"/>
      <w:numFmt w:val="decimal"/>
      <w:lvlText w:val="%4."/>
      <w:lvlJc w:val="left"/>
      <w:pPr>
        <w:tabs>
          <w:tab w:val="num" w:pos="1815"/>
        </w:tabs>
        <w:ind w:left="1815" w:hanging="360"/>
      </w:pPr>
      <w:rPr>
        <w:rFonts w:hint="default"/>
      </w:rPr>
    </w:lvl>
    <w:lvl w:ilvl="4">
      <w:start w:val="1"/>
      <w:numFmt w:val="decimal"/>
      <w:lvlText w:val="%5."/>
      <w:lvlJc w:val="left"/>
      <w:pPr>
        <w:tabs>
          <w:tab w:val="num" w:pos="2175"/>
        </w:tabs>
        <w:ind w:left="2175" w:hanging="360"/>
      </w:pPr>
      <w:rPr>
        <w:rFonts w:hint="default"/>
      </w:rPr>
    </w:lvl>
    <w:lvl w:ilvl="5">
      <w:start w:val="1"/>
      <w:numFmt w:val="decimal"/>
      <w:lvlText w:val="%6."/>
      <w:lvlJc w:val="left"/>
      <w:pPr>
        <w:tabs>
          <w:tab w:val="num" w:pos="2535"/>
        </w:tabs>
        <w:ind w:left="2535" w:hanging="360"/>
      </w:pPr>
      <w:rPr>
        <w:rFonts w:hint="default"/>
      </w:rPr>
    </w:lvl>
    <w:lvl w:ilvl="6">
      <w:start w:val="1"/>
      <w:numFmt w:val="decimal"/>
      <w:lvlText w:val="%7."/>
      <w:lvlJc w:val="left"/>
      <w:pPr>
        <w:tabs>
          <w:tab w:val="num" w:pos="2895"/>
        </w:tabs>
        <w:ind w:left="2895" w:hanging="360"/>
      </w:pPr>
      <w:rPr>
        <w:rFonts w:hint="default"/>
      </w:rPr>
    </w:lvl>
    <w:lvl w:ilvl="7">
      <w:start w:val="1"/>
      <w:numFmt w:val="decimal"/>
      <w:lvlText w:val="%8."/>
      <w:lvlJc w:val="left"/>
      <w:pPr>
        <w:tabs>
          <w:tab w:val="num" w:pos="3255"/>
        </w:tabs>
        <w:ind w:left="3255" w:hanging="360"/>
      </w:pPr>
      <w:rPr>
        <w:rFonts w:hint="default"/>
      </w:rPr>
    </w:lvl>
    <w:lvl w:ilvl="8">
      <w:start w:val="1"/>
      <w:numFmt w:val="decimal"/>
      <w:lvlText w:val="%9."/>
      <w:lvlJc w:val="left"/>
      <w:pPr>
        <w:tabs>
          <w:tab w:val="num" w:pos="3615"/>
        </w:tabs>
        <w:ind w:left="3615" w:hanging="360"/>
      </w:pPr>
      <w:rPr>
        <w:rFonts w:hint="default"/>
      </w:rPr>
    </w:lvl>
  </w:abstractNum>
  <w:abstractNum w:abstractNumId="37" w15:restartNumberingAfterBreak="0">
    <w:nsid w:val="7AC06561"/>
    <w:multiLevelType w:val="multilevel"/>
    <w:tmpl w:val="C6FE7E6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340"/>
        </w:tabs>
        <w:ind w:left="340" w:hanging="340"/>
      </w:pPr>
      <w:rPr>
        <w:rFonts w:ascii="Arial" w:eastAsia="Times New Roman" w:hAnsi="Arial" w:cs="Arial" w:hint="default"/>
        <w:b w:val="0"/>
        <w:color w:val="auto"/>
      </w:rPr>
    </w:lvl>
    <w:lvl w:ilvl="2">
      <w:start w:val="1"/>
      <w:numFmt w:val="lowerRoman"/>
      <w:lvlText w:val="%3."/>
      <w:lvlJc w:val="left"/>
      <w:pPr>
        <w:tabs>
          <w:tab w:val="num" w:pos="2160"/>
        </w:tabs>
        <w:ind w:left="2160" w:hanging="180"/>
      </w:pPr>
      <w:rPr>
        <w:rFonts w:hint="default"/>
      </w:rPr>
    </w:lvl>
    <w:lvl w:ilvl="3">
      <w:start w:val="2"/>
      <w:numFmt w:val="decimal"/>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8" w15:restartNumberingAfterBreak="0">
    <w:nsid w:val="7C115CEA"/>
    <w:multiLevelType w:val="multilevel"/>
    <w:tmpl w:val="57386E80"/>
    <w:lvl w:ilvl="0">
      <w:start w:val="1"/>
      <w:numFmt w:val="decimal"/>
      <w:lvlText w:val="%1."/>
      <w:lvlJc w:val="left"/>
      <w:rPr>
        <w:rFonts w:ascii="Aptos" w:eastAsia="Calibri" w:hAnsi="Aptos" w:cs="Times New Roman" w:hint="default"/>
        <w:b w:val="0"/>
        <w:bCs w:val="0"/>
        <w:i w:val="0"/>
        <w:iCs w:val="0"/>
        <w:smallCaps w:val="0"/>
        <w:strike w:val="0"/>
        <w:color w:val="000000"/>
        <w:spacing w:val="0"/>
        <w:w w:val="100"/>
        <w:position w:val="0"/>
        <w:sz w:val="16"/>
        <w:szCs w:val="16"/>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C9C4EF8"/>
    <w:multiLevelType w:val="multilevel"/>
    <w:tmpl w:val="6F6E48EC"/>
    <w:lvl w:ilvl="0">
      <w:start w:val="1"/>
      <w:numFmt w:val="lowerLetter"/>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9329649">
    <w:abstractNumId w:val="5"/>
    <w:lvlOverride w:ilvl="0">
      <w:startOverride w:val="1"/>
    </w:lvlOverride>
  </w:num>
  <w:num w:numId="2" w16cid:durableId="12619158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9332013">
    <w:abstractNumId w:val="13"/>
  </w:num>
  <w:num w:numId="4" w16cid:durableId="1123694094">
    <w:abstractNumId w:val="22"/>
  </w:num>
  <w:num w:numId="5" w16cid:durableId="80831296">
    <w:abstractNumId w:val="15"/>
  </w:num>
  <w:num w:numId="6" w16cid:durableId="1222059987">
    <w:abstractNumId w:val="16"/>
  </w:num>
  <w:num w:numId="7" w16cid:durableId="212617562">
    <w:abstractNumId w:val="30"/>
  </w:num>
  <w:num w:numId="8" w16cid:durableId="1493981623">
    <w:abstractNumId w:val="28"/>
  </w:num>
  <w:num w:numId="9" w16cid:durableId="2021931957">
    <w:abstractNumId w:val="11"/>
  </w:num>
  <w:num w:numId="10" w16cid:durableId="1374691985">
    <w:abstractNumId w:val="38"/>
  </w:num>
  <w:num w:numId="11" w16cid:durableId="933708695">
    <w:abstractNumId w:val="24"/>
  </w:num>
  <w:num w:numId="12" w16cid:durableId="933633995">
    <w:abstractNumId w:val="18"/>
  </w:num>
  <w:num w:numId="13" w16cid:durableId="1985546476">
    <w:abstractNumId w:val="7"/>
  </w:num>
  <w:num w:numId="14" w16cid:durableId="70003521">
    <w:abstractNumId w:val="12"/>
  </w:num>
  <w:num w:numId="15" w16cid:durableId="588272412">
    <w:abstractNumId w:val="19"/>
  </w:num>
  <w:num w:numId="16" w16cid:durableId="335957613">
    <w:abstractNumId w:val="8"/>
  </w:num>
  <w:num w:numId="17" w16cid:durableId="1745882026">
    <w:abstractNumId w:val="4"/>
  </w:num>
  <w:num w:numId="18" w16cid:durableId="456872226">
    <w:abstractNumId w:val="35"/>
  </w:num>
  <w:num w:numId="19" w16cid:durableId="1198540660">
    <w:abstractNumId w:val="33"/>
  </w:num>
  <w:num w:numId="20" w16cid:durableId="1777215434">
    <w:abstractNumId w:val="20"/>
  </w:num>
  <w:num w:numId="21" w16cid:durableId="471367281">
    <w:abstractNumId w:val="29"/>
  </w:num>
  <w:num w:numId="22" w16cid:durableId="234320440">
    <w:abstractNumId w:val="2"/>
  </w:num>
  <w:num w:numId="23" w16cid:durableId="480390012">
    <w:abstractNumId w:val="17"/>
  </w:num>
  <w:num w:numId="24" w16cid:durableId="1987855094">
    <w:abstractNumId w:val="10"/>
  </w:num>
  <w:num w:numId="25" w16cid:durableId="511340339">
    <w:abstractNumId w:val="26"/>
  </w:num>
  <w:num w:numId="26" w16cid:durableId="1057977609">
    <w:abstractNumId w:val="37"/>
  </w:num>
  <w:num w:numId="27" w16cid:durableId="918563990">
    <w:abstractNumId w:val="27"/>
  </w:num>
  <w:num w:numId="28" w16cid:durableId="781455040">
    <w:abstractNumId w:val="25"/>
    <w:lvlOverride w:ilvl="0">
      <w:startOverride w:val="1"/>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4719269">
    <w:abstractNumId w:val="9"/>
  </w:num>
  <w:num w:numId="30" w16cid:durableId="691033753">
    <w:abstractNumId w:val="3"/>
  </w:num>
  <w:num w:numId="31" w16cid:durableId="15085760">
    <w:abstractNumId w:val="36"/>
  </w:num>
  <w:num w:numId="32" w16cid:durableId="1796678409">
    <w:abstractNumId w:val="39"/>
  </w:num>
  <w:num w:numId="33" w16cid:durableId="992951405">
    <w:abstractNumId w:val="23"/>
  </w:num>
  <w:num w:numId="34" w16cid:durableId="1003045111">
    <w:abstractNumId w:val="32"/>
  </w:num>
  <w:num w:numId="35" w16cid:durableId="1464079586">
    <w:abstractNumId w:val="6"/>
  </w:num>
  <w:num w:numId="36" w16cid:durableId="516231362">
    <w:abstractNumId w:val="34"/>
  </w:num>
  <w:num w:numId="37" w16cid:durableId="1977182626">
    <w:abstractNumId w:val="21"/>
  </w:num>
  <w:num w:numId="38" w16cid:durableId="1889952378">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BC5"/>
    <w:rsid w:val="000244AD"/>
    <w:rsid w:val="00027273"/>
    <w:rsid w:val="0005353F"/>
    <w:rsid w:val="00082193"/>
    <w:rsid w:val="000D37A6"/>
    <w:rsid w:val="00124F76"/>
    <w:rsid w:val="001304D5"/>
    <w:rsid w:val="001353FF"/>
    <w:rsid w:val="0017128C"/>
    <w:rsid w:val="001C4C7C"/>
    <w:rsid w:val="001D7543"/>
    <w:rsid w:val="001E66D0"/>
    <w:rsid w:val="001E6AEF"/>
    <w:rsid w:val="00213046"/>
    <w:rsid w:val="0022023A"/>
    <w:rsid w:val="00291CA4"/>
    <w:rsid w:val="0029268D"/>
    <w:rsid w:val="0029504F"/>
    <w:rsid w:val="002F4BC5"/>
    <w:rsid w:val="00315BA1"/>
    <w:rsid w:val="0031645A"/>
    <w:rsid w:val="00321F9E"/>
    <w:rsid w:val="0033429A"/>
    <w:rsid w:val="0034246F"/>
    <w:rsid w:val="00344020"/>
    <w:rsid w:val="003741B1"/>
    <w:rsid w:val="003B2E70"/>
    <w:rsid w:val="003B72AE"/>
    <w:rsid w:val="003E3D99"/>
    <w:rsid w:val="00434971"/>
    <w:rsid w:val="00464456"/>
    <w:rsid w:val="00497CF6"/>
    <w:rsid w:val="004C7371"/>
    <w:rsid w:val="004F1220"/>
    <w:rsid w:val="0056669F"/>
    <w:rsid w:val="005A46A9"/>
    <w:rsid w:val="005A660C"/>
    <w:rsid w:val="005A716C"/>
    <w:rsid w:val="005C2D96"/>
    <w:rsid w:val="005F503E"/>
    <w:rsid w:val="006143EA"/>
    <w:rsid w:val="006306C1"/>
    <w:rsid w:val="006603BD"/>
    <w:rsid w:val="007233F7"/>
    <w:rsid w:val="007277F1"/>
    <w:rsid w:val="00735229"/>
    <w:rsid w:val="00765089"/>
    <w:rsid w:val="0078171A"/>
    <w:rsid w:val="007B256F"/>
    <w:rsid w:val="007D3FCB"/>
    <w:rsid w:val="007F1E7E"/>
    <w:rsid w:val="008238B7"/>
    <w:rsid w:val="00831EF6"/>
    <w:rsid w:val="008572AA"/>
    <w:rsid w:val="0085741D"/>
    <w:rsid w:val="00884AAE"/>
    <w:rsid w:val="008B02D6"/>
    <w:rsid w:val="008B1CCC"/>
    <w:rsid w:val="008B70F3"/>
    <w:rsid w:val="008E2DCA"/>
    <w:rsid w:val="008E7DBE"/>
    <w:rsid w:val="00905FCF"/>
    <w:rsid w:val="00911936"/>
    <w:rsid w:val="00916840"/>
    <w:rsid w:val="0096094B"/>
    <w:rsid w:val="00983E02"/>
    <w:rsid w:val="009C59EA"/>
    <w:rsid w:val="009C6925"/>
    <w:rsid w:val="009F11A7"/>
    <w:rsid w:val="009F1E5F"/>
    <w:rsid w:val="00A00B50"/>
    <w:rsid w:val="00A03A83"/>
    <w:rsid w:val="00A3488E"/>
    <w:rsid w:val="00A35460"/>
    <w:rsid w:val="00A97C58"/>
    <w:rsid w:val="00AB1C19"/>
    <w:rsid w:val="00AE0E58"/>
    <w:rsid w:val="00B07989"/>
    <w:rsid w:val="00B11002"/>
    <w:rsid w:val="00B279A2"/>
    <w:rsid w:val="00B37A1F"/>
    <w:rsid w:val="00B55BB0"/>
    <w:rsid w:val="00BA2E84"/>
    <w:rsid w:val="00BC619D"/>
    <w:rsid w:val="00BE5157"/>
    <w:rsid w:val="00C01B85"/>
    <w:rsid w:val="00C2307A"/>
    <w:rsid w:val="00C3587D"/>
    <w:rsid w:val="00C50344"/>
    <w:rsid w:val="00C65E0E"/>
    <w:rsid w:val="00C73AC3"/>
    <w:rsid w:val="00C77532"/>
    <w:rsid w:val="00C8167A"/>
    <w:rsid w:val="00CB0F2E"/>
    <w:rsid w:val="00CE7ED1"/>
    <w:rsid w:val="00CF3504"/>
    <w:rsid w:val="00D00320"/>
    <w:rsid w:val="00D32D5C"/>
    <w:rsid w:val="00D35A89"/>
    <w:rsid w:val="00D443BA"/>
    <w:rsid w:val="00D77822"/>
    <w:rsid w:val="00D96723"/>
    <w:rsid w:val="00DF32EF"/>
    <w:rsid w:val="00E150B2"/>
    <w:rsid w:val="00E354DA"/>
    <w:rsid w:val="00E37238"/>
    <w:rsid w:val="00E61A4C"/>
    <w:rsid w:val="00E67A12"/>
    <w:rsid w:val="00E7251D"/>
    <w:rsid w:val="00E76C76"/>
    <w:rsid w:val="00E80528"/>
    <w:rsid w:val="00EB2BB2"/>
    <w:rsid w:val="00ED6F6A"/>
    <w:rsid w:val="00EF3248"/>
    <w:rsid w:val="00EF4C5E"/>
    <w:rsid w:val="00F03511"/>
    <w:rsid w:val="00F16006"/>
    <w:rsid w:val="00F44B07"/>
    <w:rsid w:val="00F6290C"/>
    <w:rsid w:val="00F858E9"/>
    <w:rsid w:val="00F91002"/>
    <w:rsid w:val="00FC6F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7A2DDE"/>
  <w15:docId w15:val="{E8137BC5-BC99-4F02-ACFC-A635CCF7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7273"/>
    <w:pPr>
      <w:spacing w:after="160" w:line="278" w:lineRule="auto"/>
    </w:pPr>
    <w:rPr>
      <w:kern w:val="2"/>
      <w:sz w:val="24"/>
      <w:szCs w:val="24"/>
      <w:lang w:eastAsia="en-US"/>
    </w:rPr>
  </w:style>
  <w:style w:type="paragraph" w:styleId="Nagwek1">
    <w:name w:val="heading 1"/>
    <w:basedOn w:val="Normalny"/>
    <w:next w:val="Normalny"/>
    <w:link w:val="Nagwek1Znak"/>
    <w:uiPriority w:val="99"/>
    <w:qFormat/>
    <w:rsid w:val="002F4BC5"/>
    <w:pPr>
      <w:keepNext/>
      <w:keepLines/>
      <w:spacing w:before="360" w:after="80"/>
      <w:outlineLvl w:val="0"/>
    </w:pPr>
    <w:rPr>
      <w:rFonts w:ascii="Aptos Display" w:eastAsia="Times New Roman" w:hAnsi="Aptos Display"/>
      <w:color w:val="0F4761"/>
      <w:sz w:val="40"/>
      <w:szCs w:val="40"/>
    </w:rPr>
  </w:style>
  <w:style w:type="paragraph" w:styleId="Nagwek2">
    <w:name w:val="heading 2"/>
    <w:basedOn w:val="Normalny"/>
    <w:next w:val="Normalny"/>
    <w:link w:val="Nagwek2Znak"/>
    <w:uiPriority w:val="99"/>
    <w:qFormat/>
    <w:rsid w:val="002F4BC5"/>
    <w:pPr>
      <w:keepNext/>
      <w:keepLines/>
      <w:spacing w:before="160" w:after="80"/>
      <w:outlineLvl w:val="1"/>
    </w:pPr>
    <w:rPr>
      <w:rFonts w:ascii="Aptos Display" w:eastAsia="Times New Roman" w:hAnsi="Aptos Display"/>
      <w:color w:val="0F4761"/>
      <w:sz w:val="32"/>
      <w:szCs w:val="32"/>
    </w:rPr>
  </w:style>
  <w:style w:type="paragraph" w:styleId="Nagwek3">
    <w:name w:val="heading 3"/>
    <w:basedOn w:val="Normalny"/>
    <w:next w:val="Normalny"/>
    <w:link w:val="Nagwek3Znak"/>
    <w:uiPriority w:val="99"/>
    <w:qFormat/>
    <w:rsid w:val="002F4BC5"/>
    <w:pPr>
      <w:keepNext/>
      <w:keepLines/>
      <w:spacing w:before="160" w:after="80"/>
      <w:outlineLvl w:val="2"/>
    </w:pPr>
    <w:rPr>
      <w:rFonts w:eastAsia="Times New Roman"/>
      <w:color w:val="0F4761"/>
      <w:sz w:val="28"/>
      <w:szCs w:val="28"/>
    </w:rPr>
  </w:style>
  <w:style w:type="paragraph" w:styleId="Nagwek4">
    <w:name w:val="heading 4"/>
    <w:basedOn w:val="Normalny"/>
    <w:next w:val="Normalny"/>
    <w:link w:val="Nagwek4Znak"/>
    <w:uiPriority w:val="99"/>
    <w:qFormat/>
    <w:rsid w:val="002F4BC5"/>
    <w:pPr>
      <w:keepNext/>
      <w:keepLines/>
      <w:spacing w:before="80" w:after="40"/>
      <w:outlineLvl w:val="3"/>
    </w:pPr>
    <w:rPr>
      <w:rFonts w:eastAsia="Times New Roman"/>
      <w:i/>
      <w:iCs/>
      <w:color w:val="0F4761"/>
    </w:rPr>
  </w:style>
  <w:style w:type="paragraph" w:styleId="Nagwek5">
    <w:name w:val="heading 5"/>
    <w:basedOn w:val="Normalny"/>
    <w:next w:val="Normalny"/>
    <w:link w:val="Nagwek5Znak"/>
    <w:uiPriority w:val="99"/>
    <w:qFormat/>
    <w:rsid w:val="002F4BC5"/>
    <w:pPr>
      <w:keepNext/>
      <w:keepLines/>
      <w:spacing w:before="80" w:after="40"/>
      <w:outlineLvl w:val="4"/>
    </w:pPr>
    <w:rPr>
      <w:rFonts w:eastAsia="Times New Roman"/>
      <w:color w:val="0F4761"/>
    </w:rPr>
  </w:style>
  <w:style w:type="paragraph" w:styleId="Nagwek6">
    <w:name w:val="heading 6"/>
    <w:basedOn w:val="Normalny"/>
    <w:next w:val="Normalny"/>
    <w:link w:val="Nagwek6Znak"/>
    <w:uiPriority w:val="99"/>
    <w:qFormat/>
    <w:rsid w:val="002F4BC5"/>
    <w:pPr>
      <w:keepNext/>
      <w:keepLines/>
      <w:spacing w:before="40" w:after="0"/>
      <w:outlineLvl w:val="5"/>
    </w:pPr>
    <w:rPr>
      <w:rFonts w:eastAsia="Times New Roman"/>
      <w:i/>
      <w:iCs/>
      <w:color w:val="595959"/>
    </w:rPr>
  </w:style>
  <w:style w:type="paragraph" w:styleId="Nagwek7">
    <w:name w:val="heading 7"/>
    <w:basedOn w:val="Normalny"/>
    <w:next w:val="Normalny"/>
    <w:link w:val="Nagwek7Znak"/>
    <w:uiPriority w:val="99"/>
    <w:qFormat/>
    <w:rsid w:val="002F4BC5"/>
    <w:pPr>
      <w:keepNext/>
      <w:keepLines/>
      <w:spacing w:before="40" w:after="0"/>
      <w:outlineLvl w:val="6"/>
    </w:pPr>
    <w:rPr>
      <w:rFonts w:eastAsia="Times New Roman"/>
      <w:color w:val="595959"/>
    </w:rPr>
  </w:style>
  <w:style w:type="paragraph" w:styleId="Nagwek8">
    <w:name w:val="heading 8"/>
    <w:basedOn w:val="Normalny"/>
    <w:next w:val="Normalny"/>
    <w:link w:val="Nagwek8Znak"/>
    <w:uiPriority w:val="99"/>
    <w:qFormat/>
    <w:rsid w:val="002F4BC5"/>
    <w:pPr>
      <w:keepNext/>
      <w:keepLines/>
      <w:spacing w:after="0"/>
      <w:outlineLvl w:val="7"/>
    </w:pPr>
    <w:rPr>
      <w:rFonts w:eastAsia="Times New Roman"/>
      <w:i/>
      <w:iCs/>
      <w:color w:val="272727"/>
    </w:rPr>
  </w:style>
  <w:style w:type="paragraph" w:styleId="Nagwek9">
    <w:name w:val="heading 9"/>
    <w:basedOn w:val="Normalny"/>
    <w:next w:val="Normalny"/>
    <w:link w:val="Nagwek9Znak"/>
    <w:uiPriority w:val="99"/>
    <w:qFormat/>
    <w:rsid w:val="002F4BC5"/>
    <w:pPr>
      <w:keepNext/>
      <w:keepLines/>
      <w:spacing w:after="0"/>
      <w:outlineLvl w:val="8"/>
    </w:pPr>
    <w:rPr>
      <w:rFonts w:eastAsia="Times New Roman"/>
      <w:color w:val="272727"/>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2F4BC5"/>
    <w:rPr>
      <w:rFonts w:ascii="Aptos Display" w:hAnsi="Aptos Display" w:cs="Times New Roman"/>
      <w:color w:val="0F4761"/>
      <w:sz w:val="40"/>
      <w:szCs w:val="40"/>
    </w:rPr>
  </w:style>
  <w:style w:type="character" w:customStyle="1" w:styleId="Nagwek2Znak">
    <w:name w:val="Nagłówek 2 Znak"/>
    <w:link w:val="Nagwek2"/>
    <w:uiPriority w:val="99"/>
    <w:semiHidden/>
    <w:locked/>
    <w:rsid w:val="002F4BC5"/>
    <w:rPr>
      <w:rFonts w:ascii="Aptos Display" w:hAnsi="Aptos Display" w:cs="Times New Roman"/>
      <w:color w:val="0F4761"/>
      <w:sz w:val="32"/>
      <w:szCs w:val="32"/>
    </w:rPr>
  </w:style>
  <w:style w:type="character" w:customStyle="1" w:styleId="Nagwek3Znak">
    <w:name w:val="Nagłówek 3 Znak"/>
    <w:link w:val="Nagwek3"/>
    <w:uiPriority w:val="99"/>
    <w:semiHidden/>
    <w:locked/>
    <w:rsid w:val="002F4BC5"/>
    <w:rPr>
      <w:rFonts w:eastAsia="Times New Roman" w:cs="Times New Roman"/>
      <w:color w:val="0F4761"/>
      <w:sz w:val="28"/>
      <w:szCs w:val="28"/>
    </w:rPr>
  </w:style>
  <w:style w:type="character" w:customStyle="1" w:styleId="Nagwek4Znak">
    <w:name w:val="Nagłówek 4 Znak"/>
    <w:link w:val="Nagwek4"/>
    <w:uiPriority w:val="99"/>
    <w:semiHidden/>
    <w:locked/>
    <w:rsid w:val="002F4BC5"/>
    <w:rPr>
      <w:rFonts w:eastAsia="Times New Roman" w:cs="Times New Roman"/>
      <w:i/>
      <w:iCs/>
      <w:color w:val="0F4761"/>
    </w:rPr>
  </w:style>
  <w:style w:type="character" w:customStyle="1" w:styleId="Nagwek5Znak">
    <w:name w:val="Nagłówek 5 Znak"/>
    <w:link w:val="Nagwek5"/>
    <w:uiPriority w:val="99"/>
    <w:semiHidden/>
    <w:locked/>
    <w:rsid w:val="002F4BC5"/>
    <w:rPr>
      <w:rFonts w:eastAsia="Times New Roman" w:cs="Times New Roman"/>
      <w:color w:val="0F4761"/>
    </w:rPr>
  </w:style>
  <w:style w:type="character" w:customStyle="1" w:styleId="Nagwek6Znak">
    <w:name w:val="Nagłówek 6 Znak"/>
    <w:link w:val="Nagwek6"/>
    <w:uiPriority w:val="99"/>
    <w:semiHidden/>
    <w:locked/>
    <w:rsid w:val="002F4BC5"/>
    <w:rPr>
      <w:rFonts w:eastAsia="Times New Roman" w:cs="Times New Roman"/>
      <w:i/>
      <w:iCs/>
      <w:color w:val="595959"/>
    </w:rPr>
  </w:style>
  <w:style w:type="character" w:customStyle="1" w:styleId="Nagwek7Znak">
    <w:name w:val="Nagłówek 7 Znak"/>
    <w:link w:val="Nagwek7"/>
    <w:uiPriority w:val="99"/>
    <w:semiHidden/>
    <w:locked/>
    <w:rsid w:val="002F4BC5"/>
    <w:rPr>
      <w:rFonts w:eastAsia="Times New Roman" w:cs="Times New Roman"/>
      <w:color w:val="595959"/>
    </w:rPr>
  </w:style>
  <w:style w:type="character" w:customStyle="1" w:styleId="Nagwek8Znak">
    <w:name w:val="Nagłówek 8 Znak"/>
    <w:link w:val="Nagwek8"/>
    <w:uiPriority w:val="99"/>
    <w:semiHidden/>
    <w:locked/>
    <w:rsid w:val="002F4BC5"/>
    <w:rPr>
      <w:rFonts w:eastAsia="Times New Roman" w:cs="Times New Roman"/>
      <w:i/>
      <w:iCs/>
      <w:color w:val="272727"/>
    </w:rPr>
  </w:style>
  <w:style w:type="character" w:customStyle="1" w:styleId="Nagwek9Znak">
    <w:name w:val="Nagłówek 9 Znak"/>
    <w:link w:val="Nagwek9"/>
    <w:uiPriority w:val="99"/>
    <w:semiHidden/>
    <w:locked/>
    <w:rsid w:val="002F4BC5"/>
    <w:rPr>
      <w:rFonts w:eastAsia="Times New Roman" w:cs="Times New Roman"/>
      <w:color w:val="272727"/>
    </w:rPr>
  </w:style>
  <w:style w:type="paragraph" w:styleId="Tytu">
    <w:name w:val="Title"/>
    <w:basedOn w:val="Normalny"/>
    <w:next w:val="Normalny"/>
    <w:link w:val="TytuZnak"/>
    <w:uiPriority w:val="99"/>
    <w:qFormat/>
    <w:rsid w:val="002F4BC5"/>
    <w:pPr>
      <w:spacing w:after="80" w:line="240" w:lineRule="auto"/>
      <w:contextualSpacing/>
    </w:pPr>
    <w:rPr>
      <w:rFonts w:ascii="Aptos Display" w:eastAsia="Times New Roman" w:hAnsi="Aptos Display"/>
      <w:spacing w:val="-10"/>
      <w:kern w:val="28"/>
      <w:sz w:val="56"/>
      <w:szCs w:val="56"/>
    </w:rPr>
  </w:style>
  <w:style w:type="character" w:customStyle="1" w:styleId="TytuZnak">
    <w:name w:val="Tytuł Znak"/>
    <w:link w:val="Tytu"/>
    <w:uiPriority w:val="99"/>
    <w:locked/>
    <w:rsid w:val="002F4BC5"/>
    <w:rPr>
      <w:rFonts w:ascii="Aptos Display" w:hAnsi="Aptos Display" w:cs="Times New Roman"/>
      <w:spacing w:val="-10"/>
      <w:kern w:val="28"/>
      <w:sz w:val="56"/>
      <w:szCs w:val="56"/>
    </w:rPr>
  </w:style>
  <w:style w:type="paragraph" w:styleId="Podtytu">
    <w:name w:val="Subtitle"/>
    <w:basedOn w:val="Normalny"/>
    <w:next w:val="Normalny"/>
    <w:link w:val="PodtytuZnak"/>
    <w:uiPriority w:val="99"/>
    <w:qFormat/>
    <w:rsid w:val="002F4BC5"/>
    <w:pPr>
      <w:numPr>
        <w:ilvl w:val="1"/>
      </w:numPr>
    </w:pPr>
    <w:rPr>
      <w:rFonts w:eastAsia="Times New Roman"/>
      <w:color w:val="595959"/>
      <w:spacing w:val="15"/>
      <w:sz w:val="28"/>
      <w:szCs w:val="28"/>
    </w:rPr>
  </w:style>
  <w:style w:type="character" w:customStyle="1" w:styleId="PodtytuZnak">
    <w:name w:val="Podtytuł Znak"/>
    <w:link w:val="Podtytu"/>
    <w:uiPriority w:val="99"/>
    <w:locked/>
    <w:rsid w:val="002F4BC5"/>
    <w:rPr>
      <w:rFonts w:eastAsia="Times New Roman" w:cs="Times New Roman"/>
      <w:color w:val="595959"/>
      <w:spacing w:val="15"/>
      <w:sz w:val="28"/>
      <w:szCs w:val="28"/>
    </w:rPr>
  </w:style>
  <w:style w:type="paragraph" w:styleId="Cytat">
    <w:name w:val="Quote"/>
    <w:basedOn w:val="Normalny"/>
    <w:next w:val="Normalny"/>
    <w:link w:val="CytatZnak"/>
    <w:uiPriority w:val="99"/>
    <w:qFormat/>
    <w:rsid w:val="002F4BC5"/>
    <w:pPr>
      <w:spacing w:before="160"/>
      <w:jc w:val="center"/>
    </w:pPr>
    <w:rPr>
      <w:i/>
      <w:iCs/>
      <w:color w:val="404040"/>
    </w:rPr>
  </w:style>
  <w:style w:type="character" w:customStyle="1" w:styleId="CytatZnak">
    <w:name w:val="Cytat Znak"/>
    <w:link w:val="Cytat"/>
    <w:uiPriority w:val="99"/>
    <w:locked/>
    <w:rsid w:val="002F4BC5"/>
    <w:rPr>
      <w:rFonts w:cs="Times New Roman"/>
      <w:i/>
      <w:iCs/>
      <w:color w:val="404040"/>
    </w:rPr>
  </w:style>
  <w:style w:type="paragraph" w:styleId="Akapitzlist">
    <w:name w:val="List Paragraph"/>
    <w:aliases w:val="List Paragraph,Numerowanie,Akapit z listą BS,Kolorowa lista — akcent 11,BulletC,Obiekt,List Paragraph1,Wyliczanie,Akapit z listą31,CW_Lista,maz_wyliczenie,opis dzialania,K-P_odwolanie,A_wyliczenie,Akapit z listą 1,wypunktowanie,L1,TABELA"/>
    <w:basedOn w:val="Normalny"/>
    <w:link w:val="AkapitzlistZnak"/>
    <w:uiPriority w:val="34"/>
    <w:qFormat/>
    <w:rsid w:val="002F4BC5"/>
    <w:pPr>
      <w:ind w:left="720"/>
      <w:contextualSpacing/>
    </w:pPr>
  </w:style>
  <w:style w:type="character" w:styleId="Wyrnienieintensywne">
    <w:name w:val="Intense Emphasis"/>
    <w:uiPriority w:val="99"/>
    <w:qFormat/>
    <w:rsid w:val="002F4BC5"/>
    <w:rPr>
      <w:rFonts w:cs="Times New Roman"/>
      <w:i/>
      <w:iCs/>
      <w:color w:val="0F4761"/>
    </w:rPr>
  </w:style>
  <w:style w:type="paragraph" w:styleId="Cytatintensywny">
    <w:name w:val="Intense Quote"/>
    <w:basedOn w:val="Normalny"/>
    <w:next w:val="Normalny"/>
    <w:link w:val="CytatintensywnyZnak"/>
    <w:uiPriority w:val="99"/>
    <w:qFormat/>
    <w:rsid w:val="002F4BC5"/>
    <w:pPr>
      <w:pBdr>
        <w:top w:val="single" w:sz="4" w:space="10" w:color="0F4761"/>
        <w:bottom w:val="single" w:sz="4" w:space="10" w:color="0F4761"/>
      </w:pBdr>
      <w:spacing w:before="360" w:after="360"/>
      <w:ind w:left="864" w:right="864"/>
      <w:jc w:val="center"/>
    </w:pPr>
    <w:rPr>
      <w:i/>
      <w:iCs/>
      <w:color w:val="0F4761"/>
    </w:rPr>
  </w:style>
  <w:style w:type="character" w:customStyle="1" w:styleId="CytatintensywnyZnak">
    <w:name w:val="Cytat intensywny Znak"/>
    <w:link w:val="Cytatintensywny"/>
    <w:uiPriority w:val="99"/>
    <w:locked/>
    <w:rsid w:val="002F4BC5"/>
    <w:rPr>
      <w:rFonts w:cs="Times New Roman"/>
      <w:i/>
      <w:iCs/>
      <w:color w:val="0F4761"/>
    </w:rPr>
  </w:style>
  <w:style w:type="character" w:styleId="Odwoanieintensywne">
    <w:name w:val="Intense Reference"/>
    <w:uiPriority w:val="99"/>
    <w:qFormat/>
    <w:rsid w:val="002F4BC5"/>
    <w:rPr>
      <w:rFonts w:cs="Times New Roman"/>
      <w:b/>
      <w:bCs/>
      <w:smallCaps/>
      <w:color w:val="0F4761"/>
      <w:spacing w:val="5"/>
    </w:rPr>
  </w:style>
  <w:style w:type="paragraph" w:styleId="Nagwek">
    <w:name w:val="header"/>
    <w:basedOn w:val="Normalny"/>
    <w:link w:val="NagwekZnak"/>
    <w:uiPriority w:val="99"/>
    <w:rsid w:val="002F4BC5"/>
    <w:pPr>
      <w:tabs>
        <w:tab w:val="center" w:pos="4536"/>
        <w:tab w:val="right" w:pos="9072"/>
      </w:tabs>
      <w:spacing w:after="0" w:line="240" w:lineRule="auto"/>
    </w:pPr>
  </w:style>
  <w:style w:type="character" w:customStyle="1" w:styleId="NagwekZnak">
    <w:name w:val="Nagłówek Znak"/>
    <w:link w:val="Nagwek"/>
    <w:uiPriority w:val="99"/>
    <w:locked/>
    <w:rsid w:val="002F4BC5"/>
    <w:rPr>
      <w:rFonts w:cs="Times New Roman"/>
    </w:rPr>
  </w:style>
  <w:style w:type="paragraph" w:styleId="Stopka">
    <w:name w:val="footer"/>
    <w:basedOn w:val="Normalny"/>
    <w:link w:val="StopkaZnak"/>
    <w:uiPriority w:val="99"/>
    <w:rsid w:val="002F4BC5"/>
    <w:pPr>
      <w:tabs>
        <w:tab w:val="center" w:pos="4536"/>
        <w:tab w:val="right" w:pos="9072"/>
      </w:tabs>
      <w:spacing w:after="0" w:line="240" w:lineRule="auto"/>
    </w:pPr>
  </w:style>
  <w:style w:type="character" w:customStyle="1" w:styleId="StopkaZnak">
    <w:name w:val="Stopka Znak"/>
    <w:link w:val="Stopka"/>
    <w:uiPriority w:val="99"/>
    <w:locked/>
    <w:rsid w:val="002F4BC5"/>
    <w:rPr>
      <w:rFonts w:cs="Times New Roman"/>
    </w:rPr>
  </w:style>
  <w:style w:type="paragraph" w:styleId="Tekstpodstawowywcity">
    <w:name w:val="Body Text Indent"/>
    <w:basedOn w:val="Normalny"/>
    <w:link w:val="TekstpodstawowywcityZnak"/>
    <w:rsid w:val="006603BD"/>
    <w:pPr>
      <w:spacing w:after="0" w:line="360" w:lineRule="auto"/>
      <w:ind w:left="993" w:hanging="993"/>
      <w:jc w:val="both"/>
    </w:pPr>
    <w:rPr>
      <w:rFonts w:ascii="Times New Roman" w:eastAsia="Times New Roman" w:hAnsi="Times New Roman"/>
      <w:kern w:val="0"/>
      <w:szCs w:val="20"/>
      <w:lang w:eastAsia="pl-PL"/>
    </w:rPr>
  </w:style>
  <w:style w:type="character" w:customStyle="1" w:styleId="TekstpodstawowywcityZnak">
    <w:name w:val="Tekst podstawowy wcięty Znak"/>
    <w:link w:val="Tekstpodstawowywcity"/>
    <w:rsid w:val="006603BD"/>
    <w:rPr>
      <w:rFonts w:ascii="Times New Roman" w:eastAsia="Times New Roman" w:hAnsi="Times New Roman"/>
      <w:sz w:val="24"/>
      <w:szCs w:val="20"/>
    </w:rPr>
  </w:style>
  <w:style w:type="paragraph" w:styleId="Tekstpodstawowywcity2">
    <w:name w:val="Body Text Indent 2"/>
    <w:basedOn w:val="Normalny"/>
    <w:link w:val="Tekstpodstawowywcity2Znak"/>
    <w:rsid w:val="006603BD"/>
    <w:pPr>
      <w:spacing w:after="0" w:line="360" w:lineRule="auto"/>
      <w:ind w:firstLine="851"/>
      <w:jc w:val="both"/>
    </w:pPr>
    <w:rPr>
      <w:rFonts w:ascii="Times New Roman" w:eastAsia="Times New Roman" w:hAnsi="Times New Roman"/>
      <w:b/>
      <w:kern w:val="0"/>
      <w:sz w:val="28"/>
      <w:szCs w:val="20"/>
      <w:lang w:eastAsia="pl-PL"/>
    </w:rPr>
  </w:style>
  <w:style w:type="character" w:customStyle="1" w:styleId="Tekstpodstawowywcity2Znak">
    <w:name w:val="Tekst podstawowy wcięty 2 Znak"/>
    <w:link w:val="Tekstpodstawowywcity2"/>
    <w:rsid w:val="006603BD"/>
    <w:rPr>
      <w:rFonts w:ascii="Times New Roman" w:eastAsia="Times New Roman" w:hAnsi="Times New Roman"/>
      <w:b/>
      <w:sz w:val="28"/>
      <w:szCs w:val="20"/>
    </w:rPr>
  </w:style>
  <w:style w:type="paragraph" w:styleId="Tekstpodstawowy">
    <w:name w:val="Body Text"/>
    <w:basedOn w:val="Normalny"/>
    <w:link w:val="TekstpodstawowyZnak"/>
    <w:rsid w:val="006603BD"/>
    <w:pPr>
      <w:spacing w:after="0" w:line="240" w:lineRule="auto"/>
      <w:jc w:val="both"/>
    </w:pPr>
    <w:rPr>
      <w:rFonts w:ascii="Times New Roman" w:eastAsia="Times New Roman" w:hAnsi="Times New Roman"/>
      <w:kern w:val="0"/>
      <w:szCs w:val="20"/>
      <w:lang w:eastAsia="pl-PL"/>
    </w:rPr>
  </w:style>
  <w:style w:type="character" w:customStyle="1" w:styleId="TekstpodstawowyZnak">
    <w:name w:val="Tekst podstawowy Znak"/>
    <w:link w:val="Tekstpodstawowy"/>
    <w:rsid w:val="006603BD"/>
    <w:rPr>
      <w:rFonts w:ascii="Times New Roman" w:eastAsia="Times New Roman" w:hAnsi="Times New Roman"/>
      <w:sz w:val="24"/>
      <w:szCs w:val="20"/>
    </w:rPr>
  </w:style>
  <w:style w:type="paragraph" w:styleId="NormalnyWeb">
    <w:name w:val="Normal (Web)"/>
    <w:basedOn w:val="Normalny"/>
    <w:rsid w:val="003741B1"/>
    <w:pPr>
      <w:suppressAutoHyphens/>
      <w:spacing w:before="280" w:after="280" w:line="240" w:lineRule="auto"/>
    </w:pPr>
    <w:rPr>
      <w:rFonts w:ascii="Arial Unicode MS" w:eastAsia="Arial Unicode MS" w:hAnsi="Arial Unicode MS" w:cs="Arial Unicode MS"/>
      <w:color w:val="000000"/>
      <w:kern w:val="1"/>
      <w:sz w:val="20"/>
      <w:szCs w:val="20"/>
      <w:lang w:eastAsia="ar-SA"/>
    </w:rPr>
  </w:style>
  <w:style w:type="paragraph" w:customStyle="1" w:styleId="western">
    <w:name w:val="western"/>
    <w:basedOn w:val="Normalny"/>
    <w:rsid w:val="003741B1"/>
    <w:pPr>
      <w:spacing w:before="100" w:beforeAutospacing="1" w:after="100" w:afterAutospacing="1" w:line="240" w:lineRule="auto"/>
      <w:jc w:val="both"/>
    </w:pPr>
    <w:rPr>
      <w:rFonts w:ascii="Times New Roman" w:eastAsia="Times New Roman" w:hAnsi="Times New Roman"/>
      <w:kern w:val="0"/>
      <w:sz w:val="22"/>
      <w:szCs w:val="22"/>
      <w:lang w:eastAsia="pl-PL"/>
    </w:rPr>
  </w:style>
  <w:style w:type="character" w:customStyle="1" w:styleId="Teksttreci">
    <w:name w:val="Tekst treści_"/>
    <w:link w:val="Teksttreci0"/>
    <w:rsid w:val="00E76C76"/>
    <w:rPr>
      <w:rFonts w:ascii="Calibri" w:eastAsia="Calibri" w:hAnsi="Calibri"/>
      <w:sz w:val="22"/>
      <w:szCs w:val="22"/>
    </w:rPr>
  </w:style>
  <w:style w:type="paragraph" w:customStyle="1" w:styleId="Teksttreci0">
    <w:name w:val="Tekst treści"/>
    <w:basedOn w:val="Normalny"/>
    <w:link w:val="Teksttreci"/>
    <w:rsid w:val="00E76C76"/>
    <w:pPr>
      <w:widowControl w:val="0"/>
      <w:spacing w:after="0" w:line="360" w:lineRule="auto"/>
    </w:pPr>
    <w:rPr>
      <w:rFonts w:ascii="Calibri" w:eastAsia="Calibri" w:hAnsi="Calibri"/>
      <w:kern w:val="0"/>
      <w:sz w:val="22"/>
      <w:szCs w:val="22"/>
      <w:lang w:eastAsia="pl-PL"/>
    </w:rPr>
  </w:style>
  <w:style w:type="paragraph" w:customStyle="1" w:styleId="pkt">
    <w:name w:val="pkt"/>
    <w:basedOn w:val="Normalny"/>
    <w:link w:val="pktZnak"/>
    <w:rsid w:val="00E76C76"/>
    <w:pPr>
      <w:spacing w:before="60" w:after="60" w:line="240" w:lineRule="auto"/>
      <w:ind w:left="851" w:hanging="295"/>
      <w:jc w:val="both"/>
    </w:pPr>
    <w:rPr>
      <w:rFonts w:ascii="Times New Roman" w:eastAsia="Times New Roman" w:hAnsi="Times New Roman"/>
      <w:kern w:val="0"/>
      <w:sz w:val="20"/>
      <w:szCs w:val="20"/>
      <w:lang w:eastAsia="x-none"/>
    </w:rPr>
  </w:style>
  <w:style w:type="character" w:customStyle="1" w:styleId="pktZnak">
    <w:name w:val="pkt Znak"/>
    <w:link w:val="pkt"/>
    <w:locked/>
    <w:rsid w:val="00E76C76"/>
    <w:rPr>
      <w:rFonts w:ascii="Times New Roman" w:eastAsia="Times New Roman" w:hAnsi="Times New Roman"/>
      <w:lang w:eastAsia="x-none"/>
    </w:rPr>
  </w:style>
  <w:style w:type="character" w:customStyle="1" w:styleId="AkapitzlistZnak">
    <w:name w:val="Akapit z listą Znak"/>
    <w:aliases w:val="List Paragraph Znak,Numerowanie Znak,Akapit z listą BS Znak,Kolorowa lista — akcent 11 Znak,BulletC Znak,Obiekt Znak,List Paragraph1 Znak,Wyliczanie Znak,Akapit z listą31 Znak,CW_Lista Znak,maz_wyliczenie Znak,opis dzialania Znak"/>
    <w:link w:val="Akapitzlist"/>
    <w:uiPriority w:val="34"/>
    <w:qFormat/>
    <w:locked/>
    <w:rsid w:val="00E76C76"/>
    <w:rPr>
      <w:kern w:val="2"/>
      <w:sz w:val="24"/>
      <w:szCs w:val="24"/>
      <w:lang w:eastAsia="en-US"/>
    </w:rPr>
  </w:style>
  <w:style w:type="character" w:styleId="Odwoaniedokomentarza">
    <w:name w:val="annotation reference"/>
    <w:basedOn w:val="Domylnaczcionkaakapitu"/>
    <w:uiPriority w:val="99"/>
    <w:semiHidden/>
    <w:unhideWhenUsed/>
    <w:rsid w:val="00E76C76"/>
    <w:rPr>
      <w:sz w:val="16"/>
      <w:szCs w:val="16"/>
    </w:rPr>
  </w:style>
  <w:style w:type="paragraph" w:styleId="Tekstkomentarza">
    <w:name w:val="annotation text"/>
    <w:basedOn w:val="Normalny"/>
    <w:link w:val="TekstkomentarzaZnak"/>
    <w:uiPriority w:val="99"/>
    <w:unhideWhenUsed/>
    <w:rsid w:val="00E76C76"/>
    <w:rPr>
      <w:sz w:val="20"/>
      <w:szCs w:val="20"/>
    </w:rPr>
  </w:style>
  <w:style w:type="character" w:customStyle="1" w:styleId="TekstkomentarzaZnak">
    <w:name w:val="Tekst komentarza Znak"/>
    <w:basedOn w:val="Domylnaczcionkaakapitu"/>
    <w:link w:val="Tekstkomentarza"/>
    <w:uiPriority w:val="99"/>
    <w:rsid w:val="00E76C76"/>
    <w:rPr>
      <w:kern w:val="2"/>
      <w:lang w:eastAsia="en-US"/>
    </w:rPr>
  </w:style>
  <w:style w:type="paragraph" w:styleId="Tematkomentarza">
    <w:name w:val="annotation subject"/>
    <w:basedOn w:val="Tekstkomentarza"/>
    <w:next w:val="Tekstkomentarza"/>
    <w:link w:val="TematkomentarzaZnak"/>
    <w:uiPriority w:val="99"/>
    <w:semiHidden/>
    <w:unhideWhenUsed/>
    <w:rsid w:val="00E76C76"/>
    <w:rPr>
      <w:b/>
      <w:bCs/>
    </w:rPr>
  </w:style>
  <w:style w:type="character" w:customStyle="1" w:styleId="TematkomentarzaZnak">
    <w:name w:val="Temat komentarza Znak"/>
    <w:basedOn w:val="TekstkomentarzaZnak"/>
    <w:link w:val="Tematkomentarza"/>
    <w:uiPriority w:val="99"/>
    <w:semiHidden/>
    <w:rsid w:val="00E76C76"/>
    <w:rPr>
      <w:b/>
      <w:bCs/>
      <w:kern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9285</Words>
  <Characters>55715</Characters>
  <Application>Microsoft Office Word</Application>
  <DocSecurity>4</DocSecurity>
  <Lines>464</Lines>
  <Paragraphs>129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Świerkot</dc:creator>
  <cp:keywords/>
  <dc:description/>
  <cp:lastModifiedBy>Bytom Batory</cp:lastModifiedBy>
  <cp:revision>2</cp:revision>
  <cp:lastPrinted>2026-10-15T06:56:00Z</cp:lastPrinted>
  <dcterms:created xsi:type="dcterms:W3CDTF">2026-10-15T06:57:00Z</dcterms:created>
  <dcterms:modified xsi:type="dcterms:W3CDTF">2026-10-15T06:57:00Z</dcterms:modified>
</cp:coreProperties>
</file>