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E83EA" w14:textId="35B93680" w:rsidR="005E2A51" w:rsidRPr="00E5259A" w:rsidRDefault="005E2A51" w:rsidP="005E2A51">
      <w:pPr>
        <w:pStyle w:val="Tekstpodstawowy"/>
        <w:spacing w:before="76"/>
        <w:ind w:right="11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Bytom,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dnia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="00675446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07</w:t>
      </w:r>
      <w:r w:rsidR="008F7F55"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.0</w:t>
      </w:r>
      <w:r w:rsidR="00675446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9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.202</w:t>
      </w:r>
      <w:r w:rsidR="008F7F55"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6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r</w:t>
      </w:r>
    </w:p>
    <w:p w14:paraId="1F47AEF5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Szpital Specjalistyczny Nr 2 w Bytomiu </w:t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  <w:t xml:space="preserve">  </w:t>
      </w:r>
    </w:p>
    <w:p w14:paraId="1C0FA5BA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ul. St. Batorego 15</w:t>
      </w:r>
    </w:p>
    <w:p w14:paraId="1F55974E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41-902 Bytom</w:t>
      </w:r>
    </w:p>
    <w:p w14:paraId="081A6433" w14:textId="5148BC8C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NIP: 6262511259</w:t>
      </w:r>
    </w:p>
    <w:p w14:paraId="27512F12" w14:textId="05957226" w:rsidR="005E2A51" w:rsidRPr="00E5259A" w:rsidRDefault="005E2A51" w:rsidP="005E2A51">
      <w:pPr>
        <w:pStyle w:val="Tytu"/>
        <w:ind w:right="367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  <w:bookmarkStart w:id="0" w:name="_Hlk181957224"/>
      <w:r w:rsidRPr="00E5259A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bookmarkEnd w:id="0"/>
      <w:r w:rsidRPr="00E5259A">
        <w:rPr>
          <w:rFonts w:ascii="Times New Roman" w:hAnsi="Times New Roman" w:cs="Times New Roman"/>
          <w:color w:val="000000" w:themeColor="text1"/>
          <w:sz w:val="24"/>
          <w:szCs w:val="24"/>
        </w:rPr>
        <w:t>PROSZENIE DO ZŁOŻENIA OFERTY</w:t>
      </w:r>
    </w:p>
    <w:p w14:paraId="7087952F" w14:textId="05698ABC" w:rsidR="005E2A51" w:rsidRPr="00E5259A" w:rsidRDefault="005E2A51" w:rsidP="005E2A51">
      <w:pPr>
        <w:pStyle w:val="Akapitzlist"/>
        <w:widowControl w:val="0"/>
        <w:numPr>
          <w:ilvl w:val="1"/>
          <w:numId w:val="2"/>
        </w:numPr>
        <w:tabs>
          <w:tab w:val="left" w:pos="598"/>
        </w:tabs>
        <w:autoSpaceDE w:val="0"/>
        <w:autoSpaceDN w:val="0"/>
        <w:spacing w:after="0" w:line="276" w:lineRule="auto"/>
        <w:ind w:left="284" w:right="120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Dotyczy postępowania o wartości szacunkowej nie przekraczającej progu 170.000,00 zł netto określonego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br/>
        <w:t>w art. 2 ust. 1 pkt 1 ustawy z dnia 11 września 2019 Prawo Zamówień Publicznych.</w:t>
      </w:r>
    </w:p>
    <w:p w14:paraId="1C732F80" w14:textId="6A75BD73" w:rsidR="005E2A51" w:rsidRPr="00F45870" w:rsidRDefault="005E2A51" w:rsidP="005E2A51">
      <w:pPr>
        <w:pStyle w:val="Akapitzlist"/>
        <w:tabs>
          <w:tab w:val="left" w:pos="956"/>
          <w:tab w:val="left" w:pos="958"/>
        </w:tabs>
        <w:spacing w:line="276" w:lineRule="auto"/>
        <w:ind w:left="284" w:right="120" w:hanging="28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numer sprawy</w:t>
      </w:r>
      <w:r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bookmarkStart w:id="1" w:name="_Hlk120192982"/>
      <w:r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DAT/GI/GZ/ </w:t>
      </w:r>
      <w:r w:rsidR="0008361E"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675446"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="0008361E"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  <w:r w:rsidR="00E5259A" w:rsidRPr="00F4587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/2026</w:t>
      </w:r>
    </w:p>
    <w:p w14:paraId="09F20C0F" w14:textId="6A8B8A7E" w:rsidR="005E2A51" w:rsidRPr="00F45870" w:rsidRDefault="005E2A51" w:rsidP="005E2A51">
      <w:pPr>
        <w:pStyle w:val="Akapitzlist"/>
        <w:tabs>
          <w:tab w:val="left" w:pos="956"/>
          <w:tab w:val="left" w:pos="958"/>
        </w:tabs>
        <w:spacing w:line="276" w:lineRule="auto"/>
        <w:ind w:left="284" w:right="120" w:hanging="28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587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</w:t>
      </w:r>
      <w:bookmarkEnd w:id="1"/>
    </w:p>
    <w:p w14:paraId="25C544A9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PRZEDMIOTU ZAMÓWIENIA:</w:t>
      </w:r>
    </w:p>
    <w:p w14:paraId="1BE7DD7D" w14:textId="652B51B3" w:rsidR="005E2A51" w:rsidRPr="00E5259A" w:rsidRDefault="005E2A51" w:rsidP="005E2A51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line="276" w:lineRule="auto"/>
        <w:ind w:left="284" w:hanging="284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Przedmiotem zamówienia</w:t>
      </w:r>
      <w:r w:rsidR="00675446">
        <w:rPr>
          <w:color w:val="000000" w:themeColor="text1"/>
          <w:sz w:val="20"/>
          <w:szCs w:val="20"/>
        </w:rPr>
        <w:t xml:space="preserve"> jest </w:t>
      </w:r>
      <w:r w:rsidR="00675446" w:rsidRPr="00675446">
        <w:rPr>
          <w:b/>
          <w:bCs/>
          <w:color w:val="000000" w:themeColor="text1"/>
          <w:sz w:val="20"/>
          <w:szCs w:val="20"/>
        </w:rPr>
        <w:t>zakup, dostawa, montaż i szkolenie kotła warzelnego gazowego 150l</w:t>
      </w:r>
    </w:p>
    <w:p w14:paraId="2928D2F0" w14:textId="77777777" w:rsidR="005E2A51" w:rsidRPr="00E5259A" w:rsidRDefault="005E2A51" w:rsidP="005E2A51">
      <w:pPr>
        <w:pStyle w:val="NormalnyWeb"/>
        <w:shd w:val="clear" w:color="auto" w:fill="FFFFFF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Kod CPV</w:t>
      </w:r>
    </w:p>
    <w:p w14:paraId="1E310274" w14:textId="77777777" w:rsidR="005E2A51" w:rsidRPr="00E5259A" w:rsidRDefault="005E2A51" w:rsidP="005E2A51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</w:p>
    <w:p w14:paraId="26EAD974" w14:textId="77777777" w:rsidR="00E502CB" w:rsidRPr="00E5259A" w:rsidRDefault="005E2A51" w:rsidP="00E502CB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TERMIN REALIZACJI ZAMÓWIENIA:</w:t>
      </w:r>
      <w:r w:rsidR="00E502CB" w:rsidRPr="00E5259A">
        <w:rPr>
          <w:b/>
          <w:bCs/>
          <w:color w:val="000000" w:themeColor="text1"/>
          <w:sz w:val="20"/>
          <w:szCs w:val="20"/>
        </w:rPr>
        <w:t xml:space="preserve"> </w:t>
      </w:r>
    </w:p>
    <w:p w14:paraId="4404D5D1" w14:textId="63EB4800" w:rsidR="00E502CB" w:rsidRPr="00E5259A" w:rsidRDefault="00675446" w:rsidP="00E502CB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7 dni od podpisania umowy</w:t>
      </w:r>
    </w:p>
    <w:p w14:paraId="2B3E783B" w14:textId="77777777" w:rsidR="005E2A51" w:rsidRPr="00E5259A" w:rsidRDefault="005E2A51" w:rsidP="005E2A51">
      <w:pPr>
        <w:pStyle w:val="NormalnyWeb"/>
        <w:spacing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 xml:space="preserve">WARTOŚĆ ZAMÓWIENIA </w:t>
      </w:r>
    </w:p>
    <w:p w14:paraId="16973F63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Cenę za zrealizowanie niniejszego zamówienia należy podać w Załączniku nr 1 (Formularz ofertowy) stanowiącym załącznik do niniejszego ogłoszenia. Ceny będą porównane z innymi ofertami. Zamawiający wybierze ofertę która będzie najkorzystniejsza i spełni warunki wymagane do wykonania zamówienia. Od decyzji Zamawiającego nie przysługują środki odwoławcze.</w:t>
      </w:r>
    </w:p>
    <w:p w14:paraId="4367652C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</w:p>
    <w:p w14:paraId="70A1294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WARUNKÓW UDZIAŁU W POSTĘPOWANIU ORAZ OPIS SPOSOBU DOKONYWANIA OCENY SPEŁNIANIA TYCH WARUNKÓW:</w:t>
      </w:r>
    </w:p>
    <w:p w14:paraId="71B8FF33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Wymaga się:</w:t>
      </w:r>
    </w:p>
    <w:p w14:paraId="61233E23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Inne wymogi formalne:</w:t>
      </w:r>
    </w:p>
    <w:p w14:paraId="2013B33D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aktualny odpis z właściwego rejestru albo wpis do Centralnej Ewidencji Działalności Gospodarczej, wystawiony nie wcześniej niż 6 miesięcy przed upływem terminu składania ofert potwierdzający zakres prowadzenia działalności.</w:t>
      </w:r>
    </w:p>
    <w:p w14:paraId="2ECFDB91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wypełniony formularz ofertowy zgodnie z wzorem stanowiącym załącznik nr 1.</w:t>
      </w:r>
    </w:p>
    <w:p w14:paraId="77270A30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ulotki/folder potwierdzające spełnienie wymogów – na wezwanie Zamawiającego.</w:t>
      </w:r>
    </w:p>
    <w:p w14:paraId="2FBEBC57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określone wyżej dokumenty powinny być przedstawione w formie oryginału lub kserokopii poświadczonej za zgodność z oryginałem przez Wykonawcę – osobę upoważnioną do podpisania oferty.</w:t>
      </w:r>
    </w:p>
    <w:p w14:paraId="434C1478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Warunki oraz opis sposobu dokonania oceny ich spełnienia mają na celu weryfikowanie zdolności Wykonawcy do należytego wykonania niniejszego zamówienia. Wykonawcy, którzy nie wykażą spełnienia warunków udziału w postępowaniu podlegać będą wykluczeniu z udziału w postępowaniu. Zamawiający nie dopuszcza składania ofert wariantowych. </w:t>
      </w:r>
    </w:p>
    <w:p w14:paraId="58BA28A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</w:p>
    <w:p w14:paraId="78B60EBD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KRYTERIA OCENY I ICH ZNACZENIE:</w:t>
      </w:r>
    </w:p>
    <w:p w14:paraId="7B606FD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  <w:shd w:val="clear" w:color="auto" w:fill="FFFFFF"/>
        </w:rPr>
        <w:t>Nazwa kryterium  - Waga kryterium:</w:t>
      </w:r>
      <w:r w:rsidRPr="00E5259A">
        <w:rPr>
          <w:color w:val="000000" w:themeColor="text1"/>
          <w:sz w:val="20"/>
          <w:szCs w:val="20"/>
        </w:rPr>
        <w:t xml:space="preserve"> </w:t>
      </w:r>
      <w:r w:rsidRPr="00E5259A">
        <w:rPr>
          <w:b/>
          <w:bCs/>
          <w:color w:val="000000" w:themeColor="text1"/>
          <w:sz w:val="20"/>
          <w:szCs w:val="20"/>
          <w:shd w:val="clear" w:color="auto" w:fill="FFFFFF"/>
        </w:rPr>
        <w:t>Cena – 100%</w:t>
      </w:r>
    </w:p>
    <w:p w14:paraId="3DAF0BEE" w14:textId="77777777" w:rsidR="005E2A51" w:rsidRPr="00E5259A" w:rsidRDefault="005E2A51" w:rsidP="005E2A51">
      <w:pPr>
        <w:pStyle w:val="NormalnyWeb"/>
        <w:spacing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Punkty w tym kryterium zostaną przyznane według wzoru: C = (C min/C o) x 100= pkt</w:t>
      </w:r>
    </w:p>
    <w:p w14:paraId="7F69834C" w14:textId="77777777" w:rsidR="005E2A51" w:rsidRPr="00E5259A" w:rsidRDefault="005E2A51" w:rsidP="005E2A51">
      <w:pPr>
        <w:pStyle w:val="NormalnyWeb"/>
        <w:spacing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gdzie: C min- najniższa cena brutto z ocenianych ofert (zł), C o - cena brutto określona w ocenianej ofercie (zł)</w:t>
      </w:r>
    </w:p>
    <w:p w14:paraId="0DDEF2A6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</w:p>
    <w:p w14:paraId="3D0F7D7B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</w:p>
    <w:p w14:paraId="164DB3D9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SPOSOBU SKŁADANIA OFERT:</w:t>
      </w:r>
    </w:p>
    <w:p w14:paraId="3DF94F58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Oferta musi być złożona w formie elektronicznej na adres mailowy Zamawiającego: </w:t>
      </w:r>
      <w:hyperlink r:id="rId8" w:history="1">
        <w:r w:rsidRPr="00E5259A">
          <w:rPr>
            <w:rStyle w:val="Hipercze"/>
            <w:rFonts w:eastAsiaTheme="majorEastAsia"/>
            <w:color w:val="000000" w:themeColor="text1"/>
            <w:sz w:val="20"/>
            <w:szCs w:val="20"/>
          </w:rPr>
          <w:t>sekretariat@szpital2.bytom.pl</w:t>
        </w:r>
      </w:hyperlink>
      <w:r w:rsidRPr="00E5259A">
        <w:rPr>
          <w:color w:val="000000" w:themeColor="text1"/>
          <w:sz w:val="20"/>
          <w:szCs w:val="20"/>
        </w:rPr>
        <w:t xml:space="preserve"> w języku polskim oraz winna być podpisana przez osobę uprawnioną do występowania w imieniu Wykonawcy (do oferty winny być dołączone pełnomocnictwa zgodnie z obowiązującymi wymaganiami kodeksu Cywilnego).</w:t>
      </w:r>
    </w:p>
    <w:p w14:paraId="2065AFB3" w14:textId="1C533D18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Oferty należy składać do dnia: </w:t>
      </w:r>
      <w:r w:rsidR="0008361E">
        <w:rPr>
          <w:color w:val="000000" w:themeColor="text1"/>
          <w:sz w:val="20"/>
          <w:szCs w:val="20"/>
        </w:rPr>
        <w:t>1</w:t>
      </w:r>
      <w:r w:rsidR="00675446">
        <w:rPr>
          <w:color w:val="000000" w:themeColor="text1"/>
          <w:sz w:val="20"/>
          <w:szCs w:val="20"/>
        </w:rPr>
        <w:t>5</w:t>
      </w:r>
      <w:r w:rsidR="008F7F55" w:rsidRPr="00E5259A">
        <w:rPr>
          <w:color w:val="000000" w:themeColor="text1"/>
          <w:sz w:val="20"/>
          <w:szCs w:val="20"/>
        </w:rPr>
        <w:t>.0</w:t>
      </w:r>
      <w:r w:rsidR="00675446">
        <w:rPr>
          <w:color w:val="000000" w:themeColor="text1"/>
          <w:sz w:val="20"/>
          <w:szCs w:val="20"/>
        </w:rPr>
        <w:t>9</w:t>
      </w:r>
      <w:r w:rsidRPr="00E5259A">
        <w:rPr>
          <w:color w:val="000000" w:themeColor="text1"/>
          <w:sz w:val="20"/>
          <w:szCs w:val="20"/>
        </w:rPr>
        <w:t>.202</w:t>
      </w:r>
      <w:r w:rsidR="00397380">
        <w:rPr>
          <w:color w:val="000000" w:themeColor="text1"/>
          <w:sz w:val="20"/>
          <w:szCs w:val="20"/>
        </w:rPr>
        <w:t>6</w:t>
      </w:r>
      <w:r w:rsidRPr="00E5259A">
        <w:rPr>
          <w:color w:val="000000" w:themeColor="text1"/>
          <w:sz w:val="20"/>
          <w:szCs w:val="20"/>
        </w:rPr>
        <w:t>r do godziny 1</w:t>
      </w:r>
      <w:r w:rsidR="008F7F55" w:rsidRPr="00E5259A">
        <w:rPr>
          <w:color w:val="000000" w:themeColor="text1"/>
          <w:sz w:val="20"/>
          <w:szCs w:val="20"/>
        </w:rPr>
        <w:t>1</w:t>
      </w:r>
      <w:r w:rsidRPr="00E5259A">
        <w:rPr>
          <w:color w:val="000000" w:themeColor="text1"/>
          <w:sz w:val="20"/>
          <w:szCs w:val="20"/>
        </w:rPr>
        <w:t>:00</w:t>
      </w:r>
    </w:p>
    <w:p w14:paraId="78121980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Oferta powinna uwzględniać wszystkie koszty związane z prawidłową realizacją zamówienia – załącznik nr 1 oraz pozostałe załączniki.</w:t>
      </w:r>
    </w:p>
    <w:p w14:paraId="69693B88" w14:textId="139143F6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Otwarcie ofert nastąpi </w:t>
      </w:r>
      <w:r w:rsidR="0008361E">
        <w:rPr>
          <w:color w:val="000000" w:themeColor="text1"/>
          <w:sz w:val="20"/>
          <w:szCs w:val="20"/>
        </w:rPr>
        <w:t>1</w:t>
      </w:r>
      <w:r w:rsidR="00675446">
        <w:rPr>
          <w:color w:val="000000" w:themeColor="text1"/>
          <w:sz w:val="20"/>
          <w:szCs w:val="20"/>
        </w:rPr>
        <w:t>6</w:t>
      </w:r>
      <w:r w:rsidRPr="00E5259A">
        <w:rPr>
          <w:color w:val="000000" w:themeColor="text1"/>
          <w:sz w:val="20"/>
          <w:szCs w:val="20"/>
        </w:rPr>
        <w:t>.0</w:t>
      </w:r>
      <w:r w:rsidR="00675446">
        <w:rPr>
          <w:color w:val="000000" w:themeColor="text1"/>
          <w:sz w:val="20"/>
          <w:szCs w:val="20"/>
        </w:rPr>
        <w:t>9</w:t>
      </w:r>
      <w:r w:rsidRPr="00E5259A">
        <w:rPr>
          <w:color w:val="000000" w:themeColor="text1"/>
          <w:sz w:val="20"/>
          <w:szCs w:val="20"/>
        </w:rPr>
        <w:t>.202</w:t>
      </w:r>
      <w:r w:rsidR="008F7F55" w:rsidRPr="00E5259A">
        <w:rPr>
          <w:color w:val="000000" w:themeColor="text1"/>
          <w:sz w:val="20"/>
          <w:szCs w:val="20"/>
        </w:rPr>
        <w:t xml:space="preserve">6 </w:t>
      </w:r>
      <w:r w:rsidRPr="00E5259A">
        <w:rPr>
          <w:color w:val="000000" w:themeColor="text1"/>
          <w:sz w:val="20"/>
          <w:szCs w:val="20"/>
        </w:rPr>
        <w:t>r o godzinie 1</w:t>
      </w:r>
      <w:r w:rsidR="008F7F55" w:rsidRPr="00E5259A">
        <w:rPr>
          <w:color w:val="000000" w:themeColor="text1"/>
          <w:sz w:val="20"/>
          <w:szCs w:val="20"/>
        </w:rPr>
        <w:t>1</w:t>
      </w:r>
      <w:r w:rsidRPr="00E5259A">
        <w:rPr>
          <w:color w:val="000000" w:themeColor="text1"/>
          <w:sz w:val="20"/>
          <w:szCs w:val="20"/>
        </w:rPr>
        <w:t>:30</w:t>
      </w:r>
    </w:p>
    <w:p w14:paraId="051DD050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Termin związania ofertą wynosi 30 dni. </w:t>
      </w:r>
    </w:p>
    <w:p w14:paraId="63CD42DC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left="720" w:right="-312"/>
        <w:jc w:val="both"/>
        <w:rPr>
          <w:color w:val="000000" w:themeColor="text1"/>
          <w:sz w:val="20"/>
          <w:szCs w:val="20"/>
        </w:rPr>
      </w:pPr>
    </w:p>
    <w:p w14:paraId="548ADBCB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OGŁOSZENIE O WYNIKACH</w:t>
      </w:r>
    </w:p>
    <w:p w14:paraId="6E1EEDD5" w14:textId="26174E14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Wyniki zostaną podane na stronie internetowej </w:t>
      </w:r>
      <w:r w:rsidR="00E8105E">
        <w:rPr>
          <w:color w:val="000000" w:themeColor="text1"/>
          <w:sz w:val="20"/>
          <w:szCs w:val="20"/>
        </w:rPr>
        <w:t>16</w:t>
      </w:r>
      <w:r w:rsidR="00E5259A" w:rsidRPr="00E5259A">
        <w:rPr>
          <w:color w:val="000000" w:themeColor="text1"/>
          <w:sz w:val="20"/>
          <w:szCs w:val="20"/>
        </w:rPr>
        <w:t>.0</w:t>
      </w:r>
      <w:r w:rsidR="00E8105E">
        <w:rPr>
          <w:color w:val="000000" w:themeColor="text1"/>
          <w:sz w:val="20"/>
          <w:szCs w:val="20"/>
        </w:rPr>
        <w:t>9</w:t>
      </w:r>
      <w:r w:rsidRPr="00E5259A">
        <w:rPr>
          <w:color w:val="000000" w:themeColor="text1"/>
          <w:sz w:val="20"/>
          <w:szCs w:val="20"/>
        </w:rPr>
        <w:t>.202</w:t>
      </w:r>
      <w:r w:rsidR="008F7F55" w:rsidRPr="00E5259A">
        <w:rPr>
          <w:color w:val="000000" w:themeColor="text1"/>
          <w:sz w:val="20"/>
          <w:szCs w:val="20"/>
        </w:rPr>
        <w:t xml:space="preserve">6 </w:t>
      </w:r>
      <w:r w:rsidRPr="00E5259A">
        <w:rPr>
          <w:color w:val="000000" w:themeColor="text1"/>
          <w:sz w:val="20"/>
          <w:szCs w:val="20"/>
        </w:rPr>
        <w:t xml:space="preserve">r </w:t>
      </w:r>
    </w:p>
    <w:p w14:paraId="439799E0" w14:textId="38B8A2E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  <w:u w:val="single"/>
          <w:lang w:val="en-US"/>
        </w:rPr>
      </w:pP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Osobą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do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kontaktów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w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sprawie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niniejszego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zamówienia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jest:</w:t>
      </w:r>
      <w:r w:rsidRPr="00E5259A">
        <w:rPr>
          <w:color w:val="000000" w:themeColor="text1"/>
          <w:sz w:val="20"/>
          <w:szCs w:val="20"/>
          <w:lang w:val="en-US"/>
        </w:rPr>
        <w:t xml:space="preserve"> ins. </w:t>
      </w:r>
      <w:r w:rsidR="00E10B56">
        <w:rPr>
          <w:color w:val="000000" w:themeColor="text1"/>
          <w:sz w:val="20"/>
          <w:szCs w:val="20"/>
          <w:lang w:val="en-US"/>
        </w:rPr>
        <w:t>d/</w:t>
      </w:r>
      <w:r w:rsidRPr="00E5259A">
        <w:rPr>
          <w:color w:val="000000" w:themeColor="text1"/>
          <w:sz w:val="20"/>
          <w:szCs w:val="20"/>
          <w:lang w:val="en-US"/>
        </w:rPr>
        <w:t xml:space="preserve">s. </w:t>
      </w:r>
      <w:proofErr w:type="spellStart"/>
      <w:r w:rsidR="00E10B56">
        <w:rPr>
          <w:color w:val="000000" w:themeColor="text1"/>
          <w:sz w:val="20"/>
          <w:szCs w:val="20"/>
          <w:lang w:val="en-US"/>
        </w:rPr>
        <w:t>z</w:t>
      </w:r>
      <w:r w:rsidRPr="00E5259A">
        <w:rPr>
          <w:color w:val="000000" w:themeColor="text1"/>
          <w:sz w:val="20"/>
          <w:szCs w:val="20"/>
          <w:lang w:val="en-US"/>
        </w:rPr>
        <w:t>aopatrzenia</w:t>
      </w:r>
      <w:proofErr w:type="spellEnd"/>
      <w:r w:rsidRPr="00E5259A">
        <w:rPr>
          <w:color w:val="000000" w:themeColor="text1"/>
          <w:sz w:val="20"/>
          <w:szCs w:val="20"/>
          <w:lang w:val="en-US"/>
        </w:rPr>
        <w:t xml:space="preserve"> </w:t>
      </w:r>
      <w:r w:rsidR="00E10B56">
        <w:rPr>
          <w:color w:val="000000" w:themeColor="text1"/>
          <w:sz w:val="20"/>
          <w:szCs w:val="20"/>
          <w:lang w:val="en-US"/>
        </w:rPr>
        <w:t>Katarzyna Grzesik</w:t>
      </w:r>
      <w:r w:rsidRPr="00E5259A">
        <w:rPr>
          <w:color w:val="000000" w:themeColor="text1"/>
          <w:sz w:val="20"/>
          <w:szCs w:val="20"/>
          <w:lang w:val="en-US"/>
        </w:rPr>
        <w:br/>
        <w:t xml:space="preserve"> tel. 32 786 14 50 e-mail: </w:t>
      </w:r>
      <w:r w:rsidR="00E10B56">
        <w:rPr>
          <w:color w:val="000000" w:themeColor="text1"/>
          <w:sz w:val="20"/>
          <w:szCs w:val="20"/>
          <w:u w:val="single"/>
          <w:lang w:val="en-US"/>
        </w:rPr>
        <w:t>kgrzesik</w:t>
      </w:r>
      <w:r w:rsidRPr="00E5259A">
        <w:rPr>
          <w:color w:val="000000" w:themeColor="text1"/>
          <w:sz w:val="20"/>
          <w:szCs w:val="20"/>
          <w:u w:val="single"/>
          <w:lang w:val="en-US"/>
        </w:rPr>
        <w:t>@szpital2.bytom.pl</w:t>
      </w:r>
    </w:p>
    <w:p w14:paraId="29F706BC" w14:textId="77777777" w:rsidR="005E2A51" w:rsidRPr="00E5259A" w:rsidRDefault="005E2A51" w:rsidP="005E2A51">
      <w:pPr>
        <w:pStyle w:val="Nagwek1"/>
        <w:tabs>
          <w:tab w:val="left" w:pos="596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POSTANOWIENIA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KOŃCOWE</w:t>
      </w:r>
    </w:p>
    <w:p w14:paraId="04CA2468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598"/>
        </w:tabs>
        <w:autoSpaceDE w:val="0"/>
        <w:autoSpaceDN w:val="0"/>
        <w:spacing w:before="89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Oferta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podlega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zwrotowi.</w:t>
      </w:r>
    </w:p>
    <w:p w14:paraId="59E34F8B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before="33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Koszty opracowania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dostarczenia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oferty</w:t>
      </w:r>
      <w:r w:rsidRPr="00E5259A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ponosi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Wykonawca</w:t>
      </w:r>
      <w:r w:rsidRPr="00E5259A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E5259A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będą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podlegały</w:t>
      </w:r>
      <w:r w:rsidRPr="00E5259A">
        <w:rPr>
          <w:rFonts w:ascii="Times New Roman" w:hAnsi="Times New Roman" w:cs="Times New Roman"/>
          <w:color w:val="000000" w:themeColor="text1"/>
          <w:spacing w:val="1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one</w:t>
      </w:r>
      <w:r w:rsidRPr="00E5259A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zwrotowi</w:t>
      </w:r>
    </w:p>
    <w:p w14:paraId="006F7652" w14:textId="77777777" w:rsidR="005E2A51" w:rsidRPr="00E5259A" w:rsidRDefault="005E2A51" w:rsidP="005E2A51">
      <w:pPr>
        <w:pStyle w:val="Tekstpodstawowy"/>
        <w:spacing w:before="33" w:line="276" w:lineRule="auto"/>
        <w:ind w:left="42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przez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Zamawiającego.</w:t>
      </w:r>
    </w:p>
    <w:p w14:paraId="4F1ACDB4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before="33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</w:t>
      </w:r>
      <w:r w:rsidRPr="00E5259A">
        <w:rPr>
          <w:rFonts w:ascii="Times New Roman" w:hAnsi="Times New Roman" w:cs="Times New Roman"/>
          <w:color w:val="000000" w:themeColor="text1"/>
          <w:spacing w:val="-8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dopuszcza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możliwości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składania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częściowych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i/lub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wariantowych.</w:t>
      </w:r>
    </w:p>
    <w:p w14:paraId="525248C9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before="34" w:after="0" w:line="276" w:lineRule="auto"/>
        <w:ind w:left="426" w:right="111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 w toku oceny ofert jest uprawniony do poprawienia w tekście oferty oczywistych omyłek pisarskich lub rachunkowych o czym informuje Wykonawcę oraz ma możliwość wezwać Wykonawców, którzy w określonym terminie nie złożyli wymaganych przez Zamawiającego oświadczeń lub dokumentów, o których mowa w punkcie X podpunkcie 5, lub którzy nie złożyli pełnomocnictw, albo którzy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złożyli wymagane przez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Zamawiającego oświadczenia i dokumenty, o których mowa w punkcie X podpunkcie 4, zawierające błędy lub którzy złożyli wadliwe pełnomocnictwa, do ich złożenia wyznaczając 2-dniowy termin na ich uzupełnienie. Zamawiający jest uprawniony do odrzucenia oferty w sytuacji, gdy Wykonawca nie złoży pełnych wyjaśnień lub nie uzupełni braków w wyznaczonym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terminie.</w:t>
      </w:r>
    </w:p>
    <w:p w14:paraId="39BF1685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zastrzega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sobie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prawo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unieważnienia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zapytania.</w:t>
      </w:r>
    </w:p>
    <w:p w14:paraId="72CFBB70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after="0" w:line="276" w:lineRule="auto"/>
        <w:ind w:left="426" w:right="122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 tytułu odrzucenia oferty oraz wyników postępowania Wykonawcom nie przysługują żadne roszczenia wobec Zamawiającego.</w:t>
      </w:r>
    </w:p>
    <w:p w14:paraId="2656B0B3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before="3" w:after="0" w:line="276" w:lineRule="auto"/>
        <w:ind w:left="426" w:right="124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 zastrzega sobie możliwość modyfikacji treści zapytania ofertowego upubliczniając zmianę na właściwych stronach.</w:t>
      </w:r>
    </w:p>
    <w:p w14:paraId="42656D42" w14:textId="77777777" w:rsidR="005E2A51" w:rsidRPr="00E5259A" w:rsidRDefault="005E2A51" w:rsidP="005E2A51">
      <w:pPr>
        <w:pStyle w:val="Tekstpodstawowy"/>
        <w:spacing w:before="33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1D497A" w14:textId="77777777" w:rsidR="005E2A51" w:rsidRPr="00E5259A" w:rsidRDefault="005E2A51" w:rsidP="005E2A51">
      <w:pPr>
        <w:pStyle w:val="Nagwek1"/>
        <w:tabs>
          <w:tab w:val="left" w:pos="594"/>
        </w:tabs>
        <w:spacing w:before="1" w:line="276" w:lineRule="auto"/>
        <w:ind w:left="594"/>
        <w:jc w:val="both"/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Załączniki:</w:t>
      </w:r>
    </w:p>
    <w:p w14:paraId="2698B89F" w14:textId="77777777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- formularz ofertowy</w:t>
      </w:r>
    </w:p>
    <w:p w14:paraId="4BEF636F" w14:textId="77777777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- wzór umowy </w:t>
      </w:r>
    </w:p>
    <w:p w14:paraId="39C67197" w14:textId="7EDD096D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- pakiety </w:t>
      </w:r>
      <w:r w:rsidR="006754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( załącznik 1)</w:t>
      </w:r>
    </w:p>
    <w:p w14:paraId="0490F721" w14:textId="517B9D3D" w:rsidR="001E081F" w:rsidRPr="00E5259A" w:rsidRDefault="005E2A51" w:rsidP="005E2A51">
      <w:pPr>
        <w:pStyle w:val="Akapitzlist"/>
        <w:tabs>
          <w:tab w:val="left" w:pos="1304"/>
        </w:tabs>
        <w:spacing w:before="33" w:line="276" w:lineRule="auto"/>
        <w:ind w:left="130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</w:p>
    <w:sectPr w:rsidR="001E081F" w:rsidRPr="00E5259A" w:rsidSect="002F4BC5">
      <w:headerReference w:type="default" r:id="rId9"/>
      <w:footerReference w:type="default" r:id="rId10"/>
      <w:pgSz w:w="11906" w:h="16838"/>
      <w:pgMar w:top="1417" w:right="1417" w:bottom="1417" w:left="1417" w:header="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7259" w14:textId="77777777" w:rsidR="0035535C" w:rsidRDefault="0035535C" w:rsidP="002F4BC5">
      <w:pPr>
        <w:spacing w:after="0" w:line="240" w:lineRule="auto"/>
      </w:pPr>
      <w:r>
        <w:separator/>
      </w:r>
    </w:p>
  </w:endnote>
  <w:endnote w:type="continuationSeparator" w:id="0">
    <w:p w14:paraId="0396A53B" w14:textId="77777777" w:rsidR="0035535C" w:rsidRDefault="0035535C" w:rsidP="002F4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ABBB" w14:textId="4C96C7E9" w:rsidR="002F4BC5" w:rsidRPr="002F4BC5" w:rsidRDefault="002F4BC5" w:rsidP="002F4BC5">
    <w:pPr>
      <w:pStyle w:val="Stopka"/>
      <w:ind w:hanging="1417"/>
    </w:pPr>
    <w:r>
      <w:rPr>
        <w:noProof/>
      </w:rPr>
      <w:drawing>
        <wp:inline distT="0" distB="0" distL="0" distR="0" wp14:anchorId="4F800A04" wp14:editId="694DBB2D">
          <wp:extent cx="7582497" cy="1261242"/>
          <wp:effectExtent l="0" t="0" r="0" b="0"/>
          <wp:docPr id="778884315" name="Obraz 2" descr="Obraz zawierający zrzut ekranu, lini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84315" name="Obraz 2" descr="Obraz zawierający zrzut ekranu, linia,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2822" cy="131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D90E0" w14:textId="77777777" w:rsidR="0035535C" w:rsidRDefault="0035535C" w:rsidP="002F4BC5">
      <w:pPr>
        <w:spacing w:after="0" w:line="240" w:lineRule="auto"/>
      </w:pPr>
      <w:r>
        <w:separator/>
      </w:r>
    </w:p>
  </w:footnote>
  <w:footnote w:type="continuationSeparator" w:id="0">
    <w:p w14:paraId="6075C49A" w14:textId="77777777" w:rsidR="0035535C" w:rsidRDefault="0035535C" w:rsidP="002F4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1D17" w14:textId="20217D48" w:rsidR="002F4BC5" w:rsidRDefault="002F4BC5" w:rsidP="00911936">
    <w:pPr>
      <w:pStyle w:val="Nagwek"/>
      <w:jc w:val="right"/>
    </w:pPr>
    <w:r>
      <w:rPr>
        <w:noProof/>
      </w:rPr>
      <w:drawing>
        <wp:inline distT="0" distB="0" distL="0" distR="0" wp14:anchorId="44F6936E" wp14:editId="1DEA58D4">
          <wp:extent cx="7556823" cy="1256972"/>
          <wp:effectExtent l="0" t="0" r="0" b="635"/>
          <wp:docPr id="1579774725" name="Obraz 1" descr="Obraz zawierający zrzut ekranu, logo, Jaskrawoniebieski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774725" name="Obraz 1" descr="Obraz zawierający zrzut ekranu, logo, Jaskrawoniebieski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895" cy="132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5253"/>
    <w:multiLevelType w:val="hybridMultilevel"/>
    <w:tmpl w:val="C158EF14"/>
    <w:lvl w:ilvl="0" w:tplc="0415000F">
      <w:start w:val="1"/>
      <w:numFmt w:val="decimal"/>
      <w:lvlText w:val="%1."/>
      <w:lvlJc w:val="left"/>
      <w:pPr>
        <w:ind w:left="599" w:hanging="165"/>
        <w:jc w:val="right"/>
      </w:pPr>
      <w:rPr>
        <w:rFonts w:hint="default"/>
        <w:b/>
        <w:bCs/>
        <w:i w:val="0"/>
        <w:iCs w:val="0"/>
        <w:spacing w:val="0"/>
        <w:w w:val="98"/>
        <w:sz w:val="16"/>
        <w:szCs w:val="16"/>
        <w:lang w:val="pl-PL" w:eastAsia="en-US" w:bidi="ar-SA"/>
      </w:rPr>
    </w:lvl>
    <w:lvl w:ilvl="1" w:tplc="99BE9E0C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A1EEBB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4FF03E02">
      <w:numFmt w:val="bullet"/>
      <w:lvlText w:val="•"/>
      <w:lvlJc w:val="left"/>
      <w:pPr>
        <w:ind w:left="2921" w:hanging="360"/>
      </w:pPr>
      <w:rPr>
        <w:rFonts w:hint="default"/>
        <w:lang w:val="pl-PL" w:eastAsia="en-US" w:bidi="ar-SA"/>
      </w:rPr>
    </w:lvl>
    <w:lvl w:ilvl="4" w:tplc="3A78A03C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9B628856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CE007452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  <w:lvl w:ilvl="7" w:tplc="D7D82F6C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8" w:tplc="9E247BDE">
      <w:numFmt w:val="bullet"/>
      <w:lvlText w:val="•"/>
      <w:lvlJc w:val="left"/>
      <w:pPr>
        <w:ind w:left="782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6D6C35"/>
    <w:multiLevelType w:val="hybridMultilevel"/>
    <w:tmpl w:val="EEDAC0F2"/>
    <w:lvl w:ilvl="0" w:tplc="DECA9D04">
      <w:start w:val="5"/>
      <w:numFmt w:val="upperRoman"/>
      <w:lvlText w:val="%1."/>
      <w:lvlJc w:val="left"/>
      <w:pPr>
        <w:ind w:left="599" w:hanging="203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A5AC2B78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7AC3F0E">
      <w:start w:val="1"/>
      <w:numFmt w:val="lowerLetter"/>
      <w:lvlText w:val="%3."/>
      <w:lvlJc w:val="left"/>
      <w:pPr>
        <w:ind w:left="1318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3" w:tplc="7FD6DDB8">
      <w:start w:val="1"/>
      <w:numFmt w:val="lowerRoman"/>
      <w:lvlText w:val="%4."/>
      <w:lvlJc w:val="left"/>
      <w:pPr>
        <w:ind w:left="1875" w:hanging="29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4" w:tplc="7A5EDFBC">
      <w:numFmt w:val="bullet"/>
      <w:lvlText w:val="•"/>
      <w:lvlJc w:val="left"/>
      <w:pPr>
        <w:ind w:left="1320" w:hanging="296"/>
      </w:pPr>
      <w:rPr>
        <w:rFonts w:hint="default"/>
        <w:lang w:val="pl-PL" w:eastAsia="en-US" w:bidi="ar-SA"/>
      </w:rPr>
    </w:lvl>
    <w:lvl w:ilvl="5" w:tplc="C442BC40">
      <w:numFmt w:val="bullet"/>
      <w:lvlText w:val="•"/>
      <w:lvlJc w:val="left"/>
      <w:pPr>
        <w:ind w:left="1680" w:hanging="296"/>
      </w:pPr>
      <w:rPr>
        <w:rFonts w:hint="default"/>
        <w:lang w:val="pl-PL" w:eastAsia="en-US" w:bidi="ar-SA"/>
      </w:rPr>
    </w:lvl>
    <w:lvl w:ilvl="6" w:tplc="64186B5A">
      <w:numFmt w:val="bullet"/>
      <w:lvlText w:val="•"/>
      <w:lvlJc w:val="left"/>
      <w:pPr>
        <w:ind w:left="1880" w:hanging="296"/>
      </w:pPr>
      <w:rPr>
        <w:rFonts w:hint="default"/>
        <w:lang w:val="pl-PL" w:eastAsia="en-US" w:bidi="ar-SA"/>
      </w:rPr>
    </w:lvl>
    <w:lvl w:ilvl="7" w:tplc="DF3228E4">
      <w:numFmt w:val="bullet"/>
      <w:lvlText w:val="•"/>
      <w:lvlJc w:val="left"/>
      <w:pPr>
        <w:ind w:left="3856" w:hanging="296"/>
      </w:pPr>
      <w:rPr>
        <w:rFonts w:hint="default"/>
        <w:lang w:val="pl-PL" w:eastAsia="en-US" w:bidi="ar-SA"/>
      </w:rPr>
    </w:lvl>
    <w:lvl w:ilvl="8" w:tplc="355A1B8A">
      <w:numFmt w:val="bullet"/>
      <w:lvlText w:val="•"/>
      <w:lvlJc w:val="left"/>
      <w:pPr>
        <w:ind w:left="5833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2B895BD9"/>
    <w:multiLevelType w:val="hybridMultilevel"/>
    <w:tmpl w:val="85D24F76"/>
    <w:lvl w:ilvl="0" w:tplc="F8B84E4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BF73FFA"/>
    <w:multiLevelType w:val="hybridMultilevel"/>
    <w:tmpl w:val="7F183628"/>
    <w:lvl w:ilvl="0" w:tplc="3AC295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92A7E"/>
    <w:multiLevelType w:val="hybridMultilevel"/>
    <w:tmpl w:val="8FCAD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740384">
    <w:abstractNumId w:val="1"/>
  </w:num>
  <w:num w:numId="2" w16cid:durableId="1213690642">
    <w:abstractNumId w:val="0"/>
  </w:num>
  <w:num w:numId="3" w16cid:durableId="487096129">
    <w:abstractNumId w:val="4"/>
  </w:num>
  <w:num w:numId="4" w16cid:durableId="685907366">
    <w:abstractNumId w:val="2"/>
  </w:num>
  <w:num w:numId="5" w16cid:durableId="974066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C5"/>
    <w:rsid w:val="000244AD"/>
    <w:rsid w:val="00033DB0"/>
    <w:rsid w:val="00042CB0"/>
    <w:rsid w:val="00050409"/>
    <w:rsid w:val="00070D10"/>
    <w:rsid w:val="0008361E"/>
    <w:rsid w:val="000A428D"/>
    <w:rsid w:val="000C6102"/>
    <w:rsid w:val="000F3576"/>
    <w:rsid w:val="001118E9"/>
    <w:rsid w:val="00143F3E"/>
    <w:rsid w:val="001B5BB3"/>
    <w:rsid w:val="001C4C2D"/>
    <w:rsid w:val="001C6937"/>
    <w:rsid w:val="001D2581"/>
    <w:rsid w:val="001E081F"/>
    <w:rsid w:val="00202FD4"/>
    <w:rsid w:val="00263BB0"/>
    <w:rsid w:val="002665D6"/>
    <w:rsid w:val="00280843"/>
    <w:rsid w:val="00281A0F"/>
    <w:rsid w:val="002939B4"/>
    <w:rsid w:val="002D2826"/>
    <w:rsid w:val="002F4BC5"/>
    <w:rsid w:val="0031645A"/>
    <w:rsid w:val="00321F9E"/>
    <w:rsid w:val="0035535C"/>
    <w:rsid w:val="003557ED"/>
    <w:rsid w:val="0038695B"/>
    <w:rsid w:val="00397380"/>
    <w:rsid w:val="003C411B"/>
    <w:rsid w:val="003C4E4C"/>
    <w:rsid w:val="003E3D99"/>
    <w:rsid w:val="003F1D73"/>
    <w:rsid w:val="00432A41"/>
    <w:rsid w:val="00434971"/>
    <w:rsid w:val="004739D1"/>
    <w:rsid w:val="004F1A34"/>
    <w:rsid w:val="005244D6"/>
    <w:rsid w:val="00585753"/>
    <w:rsid w:val="005E2A51"/>
    <w:rsid w:val="0062477E"/>
    <w:rsid w:val="00666426"/>
    <w:rsid w:val="0067341C"/>
    <w:rsid w:val="00675446"/>
    <w:rsid w:val="00695070"/>
    <w:rsid w:val="006F269C"/>
    <w:rsid w:val="007277F1"/>
    <w:rsid w:val="007364E1"/>
    <w:rsid w:val="00746C67"/>
    <w:rsid w:val="007A667F"/>
    <w:rsid w:val="007F1E7E"/>
    <w:rsid w:val="00817852"/>
    <w:rsid w:val="00825F7B"/>
    <w:rsid w:val="00845D41"/>
    <w:rsid w:val="0087369D"/>
    <w:rsid w:val="008940E1"/>
    <w:rsid w:val="0089449A"/>
    <w:rsid w:val="008B5EB6"/>
    <w:rsid w:val="008E1ABA"/>
    <w:rsid w:val="008F5B79"/>
    <w:rsid w:val="008F7F55"/>
    <w:rsid w:val="00911936"/>
    <w:rsid w:val="00923DFC"/>
    <w:rsid w:val="009322A5"/>
    <w:rsid w:val="0093262D"/>
    <w:rsid w:val="009732DF"/>
    <w:rsid w:val="00985C32"/>
    <w:rsid w:val="009D18C9"/>
    <w:rsid w:val="009F3092"/>
    <w:rsid w:val="00A06BCF"/>
    <w:rsid w:val="00A50C2E"/>
    <w:rsid w:val="00A71B0A"/>
    <w:rsid w:val="00A92644"/>
    <w:rsid w:val="00A948CC"/>
    <w:rsid w:val="00AA04D3"/>
    <w:rsid w:val="00AB32FB"/>
    <w:rsid w:val="00AB3F2D"/>
    <w:rsid w:val="00AC7535"/>
    <w:rsid w:val="00AE490E"/>
    <w:rsid w:val="00B37A1F"/>
    <w:rsid w:val="00B41633"/>
    <w:rsid w:val="00B6671C"/>
    <w:rsid w:val="00B7257F"/>
    <w:rsid w:val="00BA66A4"/>
    <w:rsid w:val="00C62BBB"/>
    <w:rsid w:val="00CA67E4"/>
    <w:rsid w:val="00CB397B"/>
    <w:rsid w:val="00CD1185"/>
    <w:rsid w:val="00D0166E"/>
    <w:rsid w:val="00D05732"/>
    <w:rsid w:val="00D237B8"/>
    <w:rsid w:val="00D431BE"/>
    <w:rsid w:val="00D50BB4"/>
    <w:rsid w:val="00D77822"/>
    <w:rsid w:val="00D84EBE"/>
    <w:rsid w:val="00D96114"/>
    <w:rsid w:val="00DC3DD7"/>
    <w:rsid w:val="00DF607C"/>
    <w:rsid w:val="00DF6D9C"/>
    <w:rsid w:val="00E10B56"/>
    <w:rsid w:val="00E502CB"/>
    <w:rsid w:val="00E5259A"/>
    <w:rsid w:val="00E539C4"/>
    <w:rsid w:val="00E67A12"/>
    <w:rsid w:val="00E8105E"/>
    <w:rsid w:val="00EB5972"/>
    <w:rsid w:val="00EE2BFB"/>
    <w:rsid w:val="00EF5969"/>
    <w:rsid w:val="00F45870"/>
    <w:rsid w:val="00F7552B"/>
    <w:rsid w:val="00FB0EC4"/>
    <w:rsid w:val="00FD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0A0F"/>
  <w15:chartTrackingRefBased/>
  <w15:docId w15:val="{D163BC81-2FEC-9641-9974-0DDCF8CB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BC5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CW_Lista,sw tekst,Akapit z listą BS,normalny tekst"/>
    <w:basedOn w:val="Normalny"/>
    <w:link w:val="AkapitzlistZnak"/>
    <w:uiPriority w:val="34"/>
    <w:qFormat/>
    <w:rsid w:val="002F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B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BC5"/>
  </w:style>
  <w:style w:type="paragraph" w:styleId="Stopka">
    <w:name w:val="footer"/>
    <w:basedOn w:val="Normalny"/>
    <w:link w:val="Stopka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BC5"/>
  </w:style>
  <w:style w:type="character" w:customStyle="1" w:styleId="Domylnaczcionkaakapitu2">
    <w:name w:val="Domyślna czcionka akapitu2"/>
    <w:rsid w:val="00746C67"/>
  </w:style>
  <w:style w:type="paragraph" w:styleId="Bezodstpw">
    <w:name w:val="No Spacing"/>
    <w:uiPriority w:val="1"/>
    <w:qFormat/>
    <w:rsid w:val="008B5EB6"/>
    <w:pPr>
      <w:spacing w:after="0" w:line="240" w:lineRule="auto"/>
    </w:pPr>
  </w:style>
  <w:style w:type="character" w:customStyle="1" w:styleId="WW8Num4z2">
    <w:name w:val="WW8Num4z2"/>
    <w:rsid w:val="001B5BB3"/>
  </w:style>
  <w:style w:type="character" w:styleId="Hipercze">
    <w:name w:val="Hyperlink"/>
    <w:basedOn w:val="Domylnaczcionkaakapitu"/>
    <w:uiPriority w:val="99"/>
    <w:unhideWhenUsed/>
    <w:rsid w:val="000C61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10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5E2A5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8"/>
      <w:szCs w:val="18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E2A51"/>
    <w:rPr>
      <w:rFonts w:ascii="Verdana" w:eastAsia="Verdana" w:hAnsi="Verdana" w:cs="Verdana"/>
      <w:kern w:val="0"/>
      <w:sz w:val="18"/>
      <w:szCs w:val="18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sw tekst Znak,Akapit z listą BS Znak,normalny tekst Znak"/>
    <w:link w:val="Akapitzlist"/>
    <w:uiPriority w:val="34"/>
    <w:locked/>
    <w:rsid w:val="005E2A51"/>
  </w:style>
  <w:style w:type="paragraph" w:styleId="NormalnyWeb">
    <w:name w:val="Normal (Web)"/>
    <w:basedOn w:val="Normalny"/>
    <w:uiPriority w:val="99"/>
    <w:unhideWhenUsed/>
    <w:rsid w:val="005E2A51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zpital2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6D3AF1-456D-6E47-B59B-BB9191E5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Świerkot</dc:creator>
  <cp:keywords/>
  <dc:description/>
  <cp:lastModifiedBy>IT IT</cp:lastModifiedBy>
  <cp:revision>16</cp:revision>
  <cp:lastPrinted>2026-03-13T07:22:00Z</cp:lastPrinted>
  <dcterms:created xsi:type="dcterms:W3CDTF">2026-04-15T07:28:00Z</dcterms:created>
  <dcterms:modified xsi:type="dcterms:W3CDTF">2026-09-08T06:12:00Z</dcterms:modified>
</cp:coreProperties>
</file>