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120FC54" w14:textId="77777777" w:rsidR="00681D15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5219DBD" w14:textId="77777777" w:rsidR="001145A6" w:rsidRPr="00646C22" w:rsidRDefault="001145A6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proofErr w:type="spellStart"/>
      <w:r w:rsidRPr="00646C22">
        <w:rPr>
          <w:rFonts w:ascii="Times New Roman" w:hAnsi="Times New Roman"/>
          <w:color w:val="auto"/>
          <w:sz w:val="18"/>
          <w:szCs w:val="18"/>
        </w:rPr>
        <w:t>tel</w:t>
      </w:r>
      <w:proofErr w:type="spellEnd"/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6888EC8F" w14:textId="77777777" w:rsidR="001145A6" w:rsidRDefault="001145A6" w:rsidP="00646C22">
      <w:pPr>
        <w:spacing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1145A6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Opracowanie dokumentacji aplikacyjnej wraz z niezbędnymi załącznikami wymaganymi do złożenia wniosku o dofinansowanie w ramach projektu „Dostępność Plus dla AOS”.</w:t>
      </w:r>
    </w:p>
    <w:p w14:paraId="368B6181" w14:textId="6FE2BD66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</w:t>
      </w:r>
      <w:proofErr w:type="spellStart"/>
      <w:r w:rsidRPr="00646C22">
        <w:rPr>
          <w:rFonts w:ascii="Times New Roman" w:hAnsi="Times New Roman"/>
          <w:sz w:val="18"/>
          <w:szCs w:val="18"/>
        </w:rPr>
        <w:t>emy</w:t>
      </w:r>
      <w:proofErr w:type="spellEnd"/>
      <w:r w:rsidRPr="00646C22">
        <w:rPr>
          <w:rFonts w:ascii="Times New Roman" w:hAnsi="Times New Roman"/>
          <w:sz w:val="18"/>
          <w:szCs w:val="18"/>
        </w:rPr>
        <w:t xml:space="preserve"> wykonanie przedmiotu zamówienia zgodnie za wynagrodzeniem :</w:t>
      </w:r>
    </w:p>
    <w:p w14:paraId="60DD1F5B" w14:textId="77777777" w:rsidR="001145A6" w:rsidRDefault="00681D15" w:rsidP="001145A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1145A6">
        <w:rPr>
          <w:rFonts w:ascii="Times New Roman" w:hAnsi="Times New Roman"/>
          <w:color w:val="000000"/>
          <w:sz w:val="18"/>
          <w:szCs w:val="18"/>
          <w:u w:val="single"/>
        </w:rPr>
        <w:t xml:space="preserve">) </w:t>
      </w:r>
      <w:r w:rsidR="00681C0A" w:rsidRPr="001145A6">
        <w:rPr>
          <w:rFonts w:ascii="Times New Roman" w:hAnsi="Times New Roman"/>
          <w:sz w:val="18"/>
          <w:szCs w:val="18"/>
          <w:u w:val="single"/>
        </w:rPr>
        <w:t xml:space="preserve">płatne 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 xml:space="preserve">po 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>pozytywn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>ej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 xml:space="preserve"> ocen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>ie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 xml:space="preserve"> merytoryczn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>ej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 xml:space="preserve"> i przyznani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>u</w:t>
      </w:r>
      <w:r w:rsidR="001145A6" w:rsidRPr="001145A6">
        <w:rPr>
          <w:rFonts w:ascii="Times New Roman" w:hAnsi="Times New Roman"/>
          <w:sz w:val="18"/>
          <w:szCs w:val="18"/>
          <w:u w:val="single"/>
        </w:rPr>
        <w:t xml:space="preserve"> dotacji na dofinansowanie projektu</w:t>
      </w:r>
    </w:p>
    <w:p w14:paraId="1D2C2729" w14:textId="77777777" w:rsidR="001145A6" w:rsidRPr="001145A6" w:rsidRDefault="001145A6" w:rsidP="001145A6">
      <w:pPr>
        <w:spacing w:after="0" w:line="240" w:lineRule="auto"/>
        <w:ind w:left="720"/>
        <w:rPr>
          <w:rFonts w:ascii="Times New Roman" w:hAnsi="Times New Roman"/>
          <w:sz w:val="18"/>
          <w:szCs w:val="18"/>
          <w:u w:val="single"/>
        </w:rPr>
      </w:pPr>
    </w:p>
    <w:p w14:paraId="4AF23883" w14:textId="197D9829" w:rsidR="00681D15" w:rsidRPr="00646C22" w:rsidRDefault="00681D15" w:rsidP="001145A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1145A6">
        <w:rPr>
          <w:rFonts w:ascii="Times New Roman" w:hAnsi="Times New Roman"/>
          <w:b/>
          <w:sz w:val="18"/>
          <w:szCs w:val="18"/>
        </w:rPr>
        <w:t>14</w:t>
      </w:r>
      <w:r w:rsidR="00681C0A" w:rsidRPr="00681C0A">
        <w:rPr>
          <w:rFonts w:ascii="Times New Roman" w:hAnsi="Times New Roman"/>
          <w:b/>
          <w:sz w:val="18"/>
          <w:szCs w:val="18"/>
        </w:rPr>
        <w:t>.0</w:t>
      </w:r>
      <w:r w:rsidR="001145A6">
        <w:rPr>
          <w:rFonts w:ascii="Times New Roman" w:hAnsi="Times New Roman"/>
          <w:b/>
          <w:sz w:val="18"/>
          <w:szCs w:val="18"/>
        </w:rPr>
        <w:t>8</w:t>
      </w:r>
      <w:r w:rsidR="00681C0A" w:rsidRPr="00681C0A">
        <w:rPr>
          <w:rFonts w:ascii="Times New Roman" w:hAnsi="Times New Roman"/>
          <w:b/>
          <w:sz w:val="18"/>
          <w:szCs w:val="18"/>
        </w:rPr>
        <w:t>.2025 roku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2B3B9834" w14:textId="77777777" w:rsidR="00681C0A" w:rsidRPr="00681C0A" w:rsidRDefault="00681C0A" w:rsidP="00C5518D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Oświadczam/y, że:</w:t>
      </w:r>
    </w:p>
    <w:p w14:paraId="284AD038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Uważam/y się za związanych niniejszą ofertą przez okres 30 dni licząc od daty wyznaczonej na składanie ofert.</w:t>
      </w:r>
    </w:p>
    <w:p w14:paraId="5922B93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lastRenderedPageBreak/>
        <w:t>Przedmiot prowadzonej przez/e mnie/nas działalności jest tożsamy z przedmiotem zamówienia.</w:t>
      </w:r>
    </w:p>
    <w:p w14:paraId="2427D6F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niezbędną wiedzę, uprawnienia i doświadczenie oraz dysponuje/my potencjałem technicznym, kadrowym i znajduje/my się w sytuacji finansowej zapewniającej wykonanie zamówienia.</w:t>
      </w:r>
    </w:p>
    <w:p w14:paraId="276E516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W stosunku do mojej/naszej firmy nie otwarto likwidacji i nie ogłoszono upadłości.</w:t>
      </w:r>
    </w:p>
    <w:p w14:paraId="4E3541BE" w14:textId="78F37501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Oświadczam/y, że nie zalegam/y z opłacaniem podatków we właściwym Urzędzie Skarbowym oraz że nie zalegam/y z opłacaniem składek na ubezpieczenie zdrowotne w ramach właściwego systemu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(Zakład Ubezpieczeń Społecznych lub Kasa Rolniczego Ubezpieczenia Społecznego).</w:t>
      </w:r>
    </w:p>
    <w:p w14:paraId="6C27FCBF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doświadczenie w opracowywaniu dokumentacji aplikacyjnej do konkursów unijnych lub krajowych.</w:t>
      </w:r>
    </w:p>
    <w:p w14:paraId="55182CB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Potwierdzam/y wykonanie w ostatnich trzech latach przed upływem terminu składania ofert co najmniej:</w:t>
      </w:r>
    </w:p>
    <w:p w14:paraId="0B339BE2" w14:textId="77777777" w:rsidR="001145A6" w:rsidRPr="00567DBB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bookmarkStart w:id="0" w:name="_Hlk203553915"/>
      <w:r w:rsidRPr="00567DBB">
        <w:rPr>
          <w:sz w:val="20"/>
          <w:szCs w:val="20"/>
        </w:rPr>
        <w:t xml:space="preserve">jednego wniosku/studium wykonalności dla projektu </w:t>
      </w:r>
      <w:r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sektora ochrony zdrowia</w:t>
      </w:r>
      <w:r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55EFD8C9" w14:textId="77777777" w:rsidR="001145A6" w:rsidRPr="00A16654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bookmarkEnd w:id="0"/>
    <w:p w14:paraId="712E945F" w14:textId="059D2725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Dysponuję/my zespołem specjalistów z doświadczeniem w przygotowywaniu wniosków aplikacyjnych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w sektorze zdrowotnym.</w:t>
      </w:r>
    </w:p>
    <w:p w14:paraId="22FEE4FE" w14:textId="451DB77C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Zapewniam/y zgodność z zasadami </w:t>
      </w:r>
      <w:r w:rsidR="001145A6" w:rsidRPr="001145A6">
        <w:rPr>
          <w:rFonts w:ascii="Times New Roman" w:hAnsi="Times New Roman"/>
          <w:sz w:val="18"/>
          <w:szCs w:val="18"/>
        </w:rPr>
        <w:t>Procedury naboru wniosków o powierzenie grantu dla podmiotów leczniczych udzielających świadczeń AOS oraz zasad realizacji i rozliczenia Przedsięwzięć w ramach projektu „Dostępność Plus dla AOS”</w:t>
      </w:r>
      <w:r w:rsidRPr="00681C0A">
        <w:rPr>
          <w:rFonts w:ascii="Times New Roman" w:hAnsi="Times New Roman"/>
          <w:sz w:val="18"/>
          <w:szCs w:val="18"/>
        </w:rPr>
        <w:t>.</w:t>
      </w:r>
    </w:p>
    <w:p w14:paraId="00E02A32" w14:textId="77777777" w:rsidR="00681C0A" w:rsidRPr="00681C0A" w:rsidRDefault="00681C0A" w:rsidP="00681C0A">
      <w:pPr>
        <w:numPr>
          <w:ilvl w:val="0"/>
          <w:numId w:val="15"/>
        </w:numPr>
        <w:tabs>
          <w:tab w:val="num" w:pos="720"/>
        </w:tabs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Przedstawić dokumenty potwierdzające wykonanie w ostatnich trzech latach przed upływem terminu składania ofert co najmniej:</w:t>
      </w:r>
    </w:p>
    <w:p w14:paraId="1BDE9D33" w14:textId="77777777" w:rsidR="001145A6" w:rsidRPr="00567DBB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bookmarkStart w:id="1" w:name="_Hlk195873390"/>
      <w:r w:rsidRPr="00567DBB">
        <w:rPr>
          <w:sz w:val="20"/>
          <w:szCs w:val="20"/>
        </w:rPr>
        <w:t xml:space="preserve">jednego wniosku/studium wykonalności dla projektu </w:t>
      </w:r>
      <w:r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sektora ochrony zdrowia</w:t>
      </w:r>
      <w:r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46417067" w14:textId="77777777" w:rsidR="001145A6" w:rsidRPr="00A16654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bookmarkEnd w:id="1"/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9887" w14:textId="77777777" w:rsidR="00FE0897" w:rsidRDefault="00FE0897" w:rsidP="00681D15">
      <w:pPr>
        <w:spacing w:after="0" w:line="240" w:lineRule="auto"/>
      </w:pPr>
      <w:r>
        <w:separator/>
      </w:r>
    </w:p>
  </w:endnote>
  <w:endnote w:type="continuationSeparator" w:id="0">
    <w:p w14:paraId="7E5068E9" w14:textId="77777777" w:rsidR="00FE0897" w:rsidRDefault="00FE0897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A103" w14:textId="77777777" w:rsidR="00FE0897" w:rsidRDefault="00FE0897" w:rsidP="00681D15">
      <w:pPr>
        <w:spacing w:after="0" w:line="240" w:lineRule="auto"/>
      </w:pPr>
      <w:r>
        <w:separator/>
      </w:r>
    </w:p>
  </w:footnote>
  <w:footnote w:type="continuationSeparator" w:id="0">
    <w:p w14:paraId="73D6DB5E" w14:textId="77777777" w:rsidR="00FE0897" w:rsidRDefault="00FE0897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2523B4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718B"/>
    <w:multiLevelType w:val="hybridMultilevel"/>
    <w:tmpl w:val="BAF84FAE"/>
    <w:lvl w:ilvl="0" w:tplc="50D0945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bCs/>
      </w:rPr>
    </w:lvl>
    <w:lvl w:ilvl="1" w:tplc="438014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1E4"/>
    <w:multiLevelType w:val="hybridMultilevel"/>
    <w:tmpl w:val="04CC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98748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910"/>
    <w:multiLevelType w:val="hybridMultilevel"/>
    <w:tmpl w:val="61405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9"/>
  </w:num>
  <w:num w:numId="2" w16cid:durableId="1843162760">
    <w:abstractNumId w:val="7"/>
  </w:num>
  <w:num w:numId="3" w16cid:durableId="1186749385">
    <w:abstractNumId w:val="6"/>
  </w:num>
  <w:num w:numId="4" w16cid:durableId="1678533574">
    <w:abstractNumId w:val="14"/>
  </w:num>
  <w:num w:numId="5" w16cid:durableId="303587896">
    <w:abstractNumId w:val="1"/>
  </w:num>
  <w:num w:numId="6" w16cid:durableId="1375108616">
    <w:abstractNumId w:val="12"/>
  </w:num>
  <w:num w:numId="7" w16cid:durableId="1084035766">
    <w:abstractNumId w:val="9"/>
  </w:num>
  <w:num w:numId="8" w16cid:durableId="317196550">
    <w:abstractNumId w:val="10"/>
  </w:num>
  <w:num w:numId="9" w16cid:durableId="1578049611">
    <w:abstractNumId w:val="15"/>
  </w:num>
  <w:num w:numId="10" w16cid:durableId="556355846">
    <w:abstractNumId w:val="20"/>
  </w:num>
  <w:num w:numId="11" w16cid:durableId="231164641">
    <w:abstractNumId w:val="8"/>
  </w:num>
  <w:num w:numId="12" w16cid:durableId="1742095894">
    <w:abstractNumId w:val="5"/>
  </w:num>
  <w:num w:numId="13" w16cid:durableId="227418712">
    <w:abstractNumId w:val="11"/>
  </w:num>
  <w:num w:numId="14" w16cid:durableId="837814861">
    <w:abstractNumId w:val="0"/>
  </w:num>
  <w:num w:numId="15" w16cid:durableId="1814328568">
    <w:abstractNumId w:val="18"/>
  </w:num>
  <w:num w:numId="16" w16cid:durableId="1208031338">
    <w:abstractNumId w:val="2"/>
  </w:num>
  <w:num w:numId="17" w16cid:durableId="2106338856">
    <w:abstractNumId w:val="4"/>
  </w:num>
  <w:num w:numId="18" w16cid:durableId="1854031299">
    <w:abstractNumId w:val="3"/>
  </w:num>
  <w:num w:numId="19" w16cid:durableId="56172661">
    <w:abstractNumId w:val="17"/>
  </w:num>
  <w:num w:numId="20" w16cid:durableId="118555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807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1226B"/>
    <w:rsid w:val="00023A41"/>
    <w:rsid w:val="00062AC4"/>
    <w:rsid w:val="00073458"/>
    <w:rsid w:val="0009012C"/>
    <w:rsid w:val="001145A6"/>
    <w:rsid w:val="00230743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C0A"/>
    <w:rsid w:val="00681D15"/>
    <w:rsid w:val="0068699A"/>
    <w:rsid w:val="00746A75"/>
    <w:rsid w:val="0076402F"/>
    <w:rsid w:val="007736BF"/>
    <w:rsid w:val="007C459D"/>
    <w:rsid w:val="007F34DD"/>
    <w:rsid w:val="00822A76"/>
    <w:rsid w:val="00823F39"/>
    <w:rsid w:val="00861D6B"/>
    <w:rsid w:val="00882E15"/>
    <w:rsid w:val="00893CFF"/>
    <w:rsid w:val="008E20C0"/>
    <w:rsid w:val="008E20F9"/>
    <w:rsid w:val="0093786E"/>
    <w:rsid w:val="00982342"/>
    <w:rsid w:val="009B46CF"/>
    <w:rsid w:val="009C2FF7"/>
    <w:rsid w:val="00A16A13"/>
    <w:rsid w:val="00A6192D"/>
    <w:rsid w:val="00AC27E9"/>
    <w:rsid w:val="00B13AA7"/>
    <w:rsid w:val="00B41DFA"/>
    <w:rsid w:val="00C04EFA"/>
    <w:rsid w:val="00C5518D"/>
    <w:rsid w:val="00C75380"/>
    <w:rsid w:val="00C85D95"/>
    <w:rsid w:val="00CE3C12"/>
    <w:rsid w:val="00D4734E"/>
    <w:rsid w:val="00D85E15"/>
    <w:rsid w:val="00DF6830"/>
    <w:rsid w:val="00EC4FA5"/>
    <w:rsid w:val="00F170AE"/>
    <w:rsid w:val="00F3760B"/>
    <w:rsid w:val="00F3797A"/>
    <w:rsid w:val="00F629EC"/>
    <w:rsid w:val="00FE0897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1145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Magdalena Budzińska</cp:lastModifiedBy>
  <cp:revision>3</cp:revision>
  <dcterms:created xsi:type="dcterms:W3CDTF">2025-04-18T11:05:00Z</dcterms:created>
  <dcterms:modified xsi:type="dcterms:W3CDTF">2025-07-16T08:25:00Z</dcterms:modified>
</cp:coreProperties>
</file>