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C4E3B" w14:textId="6A60B464" w:rsidR="00FA7F2E" w:rsidRPr="00FA7F2E" w:rsidRDefault="00FA7F2E" w:rsidP="00FA7F2E">
      <w:pPr>
        <w:jc w:val="center"/>
      </w:pPr>
      <w:r w:rsidRPr="00FA7F2E">
        <w:rPr>
          <w:b/>
          <w:bCs/>
        </w:rPr>
        <w:t>Wzór umowy</w:t>
      </w:r>
    </w:p>
    <w:p w14:paraId="2921FC43" w14:textId="77777777" w:rsidR="00FA7F2E" w:rsidRPr="00FA7F2E" w:rsidRDefault="00FA7F2E" w:rsidP="00FA7F2E">
      <w:r w:rsidRPr="00FA7F2E">
        <w:t xml:space="preserve">zawarta na podstawie art. 535 i następnych ustawy z dnia 23 kwietnia 1961 r. Kodeks Cywilny ( Dz.U. nr 16 poz. 93 z </w:t>
      </w:r>
      <w:proofErr w:type="spellStart"/>
      <w:r w:rsidRPr="00FA7F2E">
        <w:t>póżn</w:t>
      </w:r>
      <w:proofErr w:type="spellEnd"/>
      <w:r w:rsidRPr="00FA7F2E">
        <w:t>. zm.) w związku z art. 4 ust. 8 ustawy z dnia 29 stycznia 2004r. Prawo zamówień publicznych / tekst jednolity Dz. U. z 2010 .113 poz.759</w:t>
      </w:r>
    </w:p>
    <w:p w14:paraId="17D74D1D" w14:textId="01D7D55A" w:rsidR="00FA7F2E" w:rsidRPr="00FA7F2E" w:rsidRDefault="00FA7F2E" w:rsidP="00FA7F2E">
      <w:r w:rsidRPr="00FA7F2E">
        <w:t>w dniu</w:t>
      </w:r>
      <w:r w:rsidRPr="00FA7F2E">
        <w:rPr>
          <w:b/>
          <w:bCs/>
        </w:rPr>
        <w:t xml:space="preserve"> </w:t>
      </w:r>
      <w:r>
        <w:rPr>
          <w:b/>
          <w:bCs/>
        </w:rPr>
        <w:t xml:space="preserve">                </w:t>
      </w:r>
      <w:r w:rsidRPr="00FA7F2E">
        <w:t xml:space="preserve">roku </w:t>
      </w:r>
    </w:p>
    <w:p w14:paraId="39B622E8" w14:textId="77777777" w:rsidR="00FA7F2E" w:rsidRPr="00FA7F2E" w:rsidRDefault="00FA7F2E" w:rsidP="00FA7F2E">
      <w:r w:rsidRPr="00FA7F2E">
        <w:t>pomiędzy:</w:t>
      </w:r>
    </w:p>
    <w:p w14:paraId="1B66022A" w14:textId="77777777" w:rsidR="00FA7F2E" w:rsidRPr="00FA7F2E" w:rsidRDefault="00FA7F2E" w:rsidP="00FA7F2E">
      <w:r w:rsidRPr="00FA7F2E">
        <w:rPr>
          <w:b/>
          <w:bCs/>
        </w:rPr>
        <w:t>Szpitalem Specjalistycznym Nr 2 w Bytomiu przy ul. St. Batorego 15</w:t>
      </w:r>
    </w:p>
    <w:p w14:paraId="336DBD9B" w14:textId="77777777" w:rsidR="00FA7F2E" w:rsidRPr="00FA7F2E" w:rsidRDefault="00FA7F2E" w:rsidP="00FA7F2E">
      <w:r w:rsidRPr="00FA7F2E">
        <w:t>będącym samodzielnym zakładem opieki zdrowotnej wpisanym do Krajowego Rejestru Sądowego Wydział VIII Gospodarczy Sądu Rejonowego w Katowicach</w:t>
      </w:r>
    </w:p>
    <w:p w14:paraId="140FAD91" w14:textId="77777777" w:rsidR="00FA7F2E" w:rsidRPr="00FA7F2E" w:rsidRDefault="00FA7F2E" w:rsidP="00FA7F2E">
      <w:r w:rsidRPr="00FA7F2E">
        <w:t>pod numerem KRS 0000050872</w:t>
      </w:r>
    </w:p>
    <w:p w14:paraId="38824761" w14:textId="77777777" w:rsidR="00FA7F2E" w:rsidRPr="00FA7F2E" w:rsidRDefault="00FA7F2E" w:rsidP="00FA7F2E">
      <w:r w:rsidRPr="00FA7F2E">
        <w:t xml:space="preserve">NIP: 626 – 25 – 11 – 259 </w:t>
      </w:r>
    </w:p>
    <w:p w14:paraId="78F91473" w14:textId="77777777" w:rsidR="00FA7F2E" w:rsidRPr="00FA7F2E" w:rsidRDefault="00FA7F2E" w:rsidP="00FA7F2E">
      <w:r w:rsidRPr="00FA7F2E">
        <w:t>REGON : 270235892</w:t>
      </w:r>
    </w:p>
    <w:p w14:paraId="0692732C" w14:textId="77777777" w:rsidR="00FA7F2E" w:rsidRPr="00FA7F2E" w:rsidRDefault="00FA7F2E" w:rsidP="00FA7F2E">
      <w:r w:rsidRPr="00FA7F2E">
        <w:t xml:space="preserve">reprezentowanym przez: </w:t>
      </w:r>
    </w:p>
    <w:p w14:paraId="3B5907F9" w14:textId="1887D601" w:rsidR="00FA7F2E" w:rsidRPr="00FA7F2E" w:rsidRDefault="00FA7F2E" w:rsidP="00FA7F2E">
      <w:pPr>
        <w:numPr>
          <w:ilvl w:val="0"/>
          <w:numId w:val="1"/>
        </w:numPr>
      </w:pPr>
      <w:r w:rsidRPr="00FA7F2E">
        <w:rPr>
          <w:b/>
          <w:bCs/>
        </w:rPr>
        <w:t xml:space="preserve">Dyrektor </w:t>
      </w:r>
      <w:r>
        <w:rPr>
          <w:b/>
          <w:bCs/>
        </w:rPr>
        <w:t>–</w:t>
      </w:r>
      <w:r w:rsidRPr="00FA7F2E">
        <w:rPr>
          <w:b/>
          <w:bCs/>
        </w:rPr>
        <w:t xml:space="preserve"> </w:t>
      </w:r>
      <w:r>
        <w:rPr>
          <w:b/>
          <w:bCs/>
        </w:rPr>
        <w:t>Halina Czapla</w:t>
      </w:r>
      <w:r w:rsidRPr="00FA7F2E">
        <w:rPr>
          <w:b/>
          <w:bCs/>
        </w:rPr>
        <w:t xml:space="preserve"> </w:t>
      </w:r>
    </w:p>
    <w:p w14:paraId="61939CA5" w14:textId="77777777" w:rsidR="00FA7F2E" w:rsidRPr="00FA7F2E" w:rsidRDefault="00FA7F2E" w:rsidP="00FA7F2E">
      <w:pPr>
        <w:numPr>
          <w:ilvl w:val="0"/>
          <w:numId w:val="1"/>
        </w:numPr>
      </w:pPr>
      <w:r w:rsidRPr="00FA7F2E">
        <w:rPr>
          <w:b/>
          <w:bCs/>
        </w:rPr>
        <w:t xml:space="preserve">Główną Księgową - Karinę Kusz </w:t>
      </w:r>
    </w:p>
    <w:p w14:paraId="76ED40D4" w14:textId="77777777" w:rsidR="00FA7F2E" w:rsidRPr="00FA7F2E" w:rsidRDefault="00FA7F2E" w:rsidP="00FA7F2E">
      <w:r w:rsidRPr="00FA7F2E">
        <w:t xml:space="preserve">zwanym w treści umowy </w:t>
      </w:r>
      <w:r w:rsidRPr="00FA7F2E">
        <w:rPr>
          <w:b/>
          <w:bCs/>
        </w:rPr>
        <w:t xml:space="preserve">„ Kupującym ” </w:t>
      </w:r>
    </w:p>
    <w:p w14:paraId="06DCEB85" w14:textId="77777777" w:rsidR="00FA7F2E" w:rsidRPr="00FA7F2E" w:rsidRDefault="00FA7F2E" w:rsidP="00FA7F2E"/>
    <w:p w14:paraId="6444135F" w14:textId="77777777" w:rsidR="00FA7F2E" w:rsidRPr="00FA7F2E" w:rsidRDefault="00FA7F2E" w:rsidP="00FA7F2E">
      <w:r w:rsidRPr="00FA7F2E">
        <w:t>a</w:t>
      </w:r>
    </w:p>
    <w:p w14:paraId="22A81D59" w14:textId="77777777" w:rsidR="00FA7F2E" w:rsidRPr="00FA7F2E" w:rsidRDefault="00FA7F2E" w:rsidP="00FA7F2E">
      <w:r w:rsidRPr="00FA7F2E">
        <w:t>.....................................................................................</w:t>
      </w:r>
    </w:p>
    <w:p w14:paraId="267AA026" w14:textId="77777777" w:rsidR="00FA7F2E" w:rsidRPr="00FA7F2E" w:rsidRDefault="00FA7F2E" w:rsidP="00FA7F2E">
      <w:r w:rsidRPr="00FA7F2E">
        <w:t>wpisaną do ................................................................................pod numerem ...................</w:t>
      </w:r>
    </w:p>
    <w:p w14:paraId="495E89DA" w14:textId="77777777" w:rsidR="00FA7F2E" w:rsidRPr="00FA7F2E" w:rsidRDefault="00FA7F2E" w:rsidP="00FA7F2E">
      <w:r w:rsidRPr="00FA7F2E">
        <w:t>NIP ...............................</w:t>
      </w:r>
    </w:p>
    <w:p w14:paraId="4ADB44F0" w14:textId="77777777" w:rsidR="00FA7F2E" w:rsidRPr="00FA7F2E" w:rsidRDefault="00FA7F2E" w:rsidP="00FA7F2E">
      <w:r w:rsidRPr="00FA7F2E">
        <w:t>REGON .........................</w:t>
      </w:r>
    </w:p>
    <w:p w14:paraId="58F095BC" w14:textId="77777777" w:rsidR="00FA7F2E" w:rsidRPr="00FA7F2E" w:rsidRDefault="00FA7F2E" w:rsidP="00FA7F2E">
      <w:r w:rsidRPr="00FA7F2E">
        <w:t>Wysokość kapitału zakładowego i wpłaconego……………………………………………..</w:t>
      </w:r>
    </w:p>
    <w:p w14:paraId="20AD3261" w14:textId="77777777" w:rsidR="00FA7F2E" w:rsidRPr="00FA7F2E" w:rsidRDefault="00FA7F2E" w:rsidP="00FA7F2E">
      <w:r w:rsidRPr="00FA7F2E">
        <w:t>reprezentowanym przez :</w:t>
      </w:r>
    </w:p>
    <w:p w14:paraId="2F7267FD" w14:textId="77777777" w:rsidR="00FA7F2E" w:rsidRPr="00FA7F2E" w:rsidRDefault="00FA7F2E" w:rsidP="00FA7F2E">
      <w:pPr>
        <w:numPr>
          <w:ilvl w:val="3"/>
          <w:numId w:val="2"/>
        </w:numPr>
      </w:pPr>
      <w:r w:rsidRPr="00FA7F2E">
        <w:rPr>
          <w:b/>
          <w:bCs/>
        </w:rPr>
        <w:t>.................................................</w:t>
      </w:r>
    </w:p>
    <w:p w14:paraId="530C29F4" w14:textId="77777777" w:rsidR="00FA7F2E" w:rsidRPr="00FA7F2E" w:rsidRDefault="00FA7F2E" w:rsidP="00FA7F2E">
      <w:pPr>
        <w:numPr>
          <w:ilvl w:val="3"/>
          <w:numId w:val="3"/>
        </w:numPr>
      </w:pPr>
      <w:r w:rsidRPr="00FA7F2E">
        <w:rPr>
          <w:b/>
          <w:bCs/>
        </w:rPr>
        <w:t>.................................................</w:t>
      </w:r>
    </w:p>
    <w:p w14:paraId="14B255B4" w14:textId="77777777" w:rsidR="00FA7F2E" w:rsidRPr="00FA7F2E" w:rsidRDefault="00FA7F2E" w:rsidP="00FA7F2E">
      <w:r w:rsidRPr="00FA7F2E">
        <w:t xml:space="preserve">zwanym w treści umowy </w:t>
      </w:r>
      <w:r w:rsidRPr="00FA7F2E">
        <w:rPr>
          <w:b/>
          <w:bCs/>
        </w:rPr>
        <w:t xml:space="preserve">„Sprzedającym ” </w:t>
      </w:r>
    </w:p>
    <w:p w14:paraId="188E88A0" w14:textId="77777777" w:rsidR="00FA7F2E" w:rsidRPr="00FA7F2E" w:rsidRDefault="00FA7F2E" w:rsidP="00FA7F2E">
      <w:r w:rsidRPr="00FA7F2E">
        <w:t xml:space="preserve">o następującej treści: </w:t>
      </w:r>
    </w:p>
    <w:p w14:paraId="2F1C1860" w14:textId="77777777" w:rsidR="00FA7F2E" w:rsidRDefault="00FA7F2E" w:rsidP="00FA7F2E"/>
    <w:p w14:paraId="3DD9AC30" w14:textId="77777777" w:rsidR="00FA7F2E" w:rsidRDefault="00FA7F2E" w:rsidP="00FA7F2E"/>
    <w:p w14:paraId="04F9488B" w14:textId="77777777" w:rsidR="00FA7F2E" w:rsidRDefault="00FA7F2E" w:rsidP="00FA7F2E"/>
    <w:p w14:paraId="624C5DDB" w14:textId="77777777" w:rsidR="00FA7F2E" w:rsidRPr="00FA7F2E" w:rsidRDefault="00FA7F2E" w:rsidP="00FA7F2E"/>
    <w:p w14:paraId="63DFE1D5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lastRenderedPageBreak/>
        <w:t>§ 1. Przedmiot Umowy</w:t>
      </w:r>
    </w:p>
    <w:p w14:paraId="1EE782BF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>Przedmiotem umowy jest dostawa materiałów biurowych, kopert oraz płyt dla Szpitala Specjalistycznego Nr.2 w Bytomiu według złożonej oferty.</w:t>
      </w:r>
    </w:p>
    <w:p w14:paraId="328F8F1D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>Sprzedający gwarantuje, że zamawiany materiał jest fabrycznie nowy, nie ma wad materiałowych i jest zgodny z normami obowiązującymi w kraju kupującego.</w:t>
      </w:r>
    </w:p>
    <w:p w14:paraId="48720814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>Szczegółowy opis przedmiotu zamówienia stanowią załącznik nr 1,2,3 będący integralną częścią niniejszej umowy</w:t>
      </w:r>
    </w:p>
    <w:p w14:paraId="59ACB81D" w14:textId="77777777" w:rsidR="00FA7F2E" w:rsidRPr="00FA7F2E" w:rsidRDefault="00FA7F2E" w:rsidP="00FA7F2E">
      <w:pPr>
        <w:numPr>
          <w:ilvl w:val="0"/>
          <w:numId w:val="4"/>
        </w:numPr>
      </w:pPr>
      <w:r w:rsidRPr="00FA7F2E">
        <w:t xml:space="preserve">Odbiorca zastrzega sobie możliwość odstąpienia od realizacji określonych ilości świadczeń cząstkowych określonych w załączniku. Zamawiający dokona zakupu według faktycznych potrzeb. </w:t>
      </w:r>
    </w:p>
    <w:p w14:paraId="52200A00" w14:textId="77777777" w:rsidR="00FA7F2E" w:rsidRPr="00FA7F2E" w:rsidRDefault="00FA7F2E" w:rsidP="00FA7F2E"/>
    <w:p w14:paraId="322C7732" w14:textId="77777777" w:rsidR="00FA7F2E" w:rsidRPr="00FA7F2E" w:rsidRDefault="00FA7F2E" w:rsidP="00FA7F2E"/>
    <w:p w14:paraId="6EE580CB" w14:textId="77777777" w:rsidR="00FA7F2E" w:rsidRPr="00FA7F2E" w:rsidRDefault="00FA7F2E" w:rsidP="00FA7F2E"/>
    <w:p w14:paraId="758ADE75" w14:textId="77777777" w:rsidR="00FA7F2E" w:rsidRPr="00FA7F2E" w:rsidRDefault="00FA7F2E" w:rsidP="00FA7F2E">
      <w:pPr>
        <w:ind w:left="720"/>
        <w:jc w:val="center"/>
      </w:pPr>
      <w:r w:rsidRPr="00FA7F2E">
        <w:rPr>
          <w:b/>
          <w:bCs/>
        </w:rPr>
        <w:t>§ 2. Terminy i sposób realizacji</w:t>
      </w:r>
    </w:p>
    <w:p w14:paraId="6B85324D" w14:textId="6F2AA41B" w:rsidR="00FA7F2E" w:rsidRPr="00FA7F2E" w:rsidRDefault="00FA7F2E" w:rsidP="00FA7F2E">
      <w:r w:rsidRPr="00FA7F2E">
        <w:rPr>
          <w:b/>
          <w:bCs/>
        </w:rPr>
        <w:t xml:space="preserve">1. </w:t>
      </w:r>
      <w:r w:rsidRPr="00FA7F2E">
        <w:t xml:space="preserve">Termin obwiązywania umowy ustala się na okres 12 miesięcy od dnia zawarcia umowy </w:t>
      </w:r>
      <w:r w:rsidR="00624F2F">
        <w:t>03</w:t>
      </w:r>
      <w:r w:rsidRPr="00FA7F2E">
        <w:t>.0</w:t>
      </w:r>
      <w:r w:rsidR="00624F2F">
        <w:t>4</w:t>
      </w:r>
      <w:r w:rsidRPr="00FA7F2E">
        <w:t>.202</w:t>
      </w:r>
      <w:r w:rsidR="00624F2F">
        <w:t>5</w:t>
      </w:r>
      <w:r w:rsidRPr="00FA7F2E">
        <w:t xml:space="preserve"> r do </w:t>
      </w:r>
      <w:r w:rsidR="00624F2F">
        <w:t>02</w:t>
      </w:r>
      <w:r w:rsidRPr="00FA7F2E">
        <w:t>.0</w:t>
      </w:r>
      <w:r w:rsidR="00624F2F">
        <w:t>4</w:t>
      </w:r>
      <w:r w:rsidRPr="00FA7F2E">
        <w:t>.202</w:t>
      </w:r>
      <w:r w:rsidR="00624F2F">
        <w:t>6</w:t>
      </w:r>
      <w:r w:rsidRPr="00FA7F2E">
        <w:t xml:space="preserve"> r lub do wyczerpania asortymentu określonego w załączniku umowy.</w:t>
      </w:r>
    </w:p>
    <w:p w14:paraId="6FE7A14A" w14:textId="77777777" w:rsidR="00FA7F2E" w:rsidRPr="00FA7F2E" w:rsidRDefault="00FA7F2E" w:rsidP="00FA7F2E">
      <w:r w:rsidRPr="00FA7F2E">
        <w:rPr>
          <w:b/>
          <w:bCs/>
        </w:rPr>
        <w:t>2</w:t>
      </w:r>
      <w:r w:rsidRPr="00FA7F2E">
        <w:t xml:space="preserve">. Dostawy w poszczególnych asortymentach realizowane będą każdorazowo stosownie do bieżących potrzeb Zamawiającego na podstawie jego jednostronnych zamówień cząstkowych składanych w ustalonym trybie, zgodnie z </w:t>
      </w:r>
      <w:r w:rsidRPr="00FA7F2E">
        <w:rPr>
          <w:b/>
          <w:bCs/>
        </w:rPr>
        <w:t xml:space="preserve">§ </w:t>
      </w:r>
      <w:r w:rsidRPr="00FA7F2E">
        <w:t>4 ustawy.</w:t>
      </w:r>
    </w:p>
    <w:p w14:paraId="242394B0" w14:textId="77777777" w:rsidR="00FA7F2E" w:rsidRPr="00FA7F2E" w:rsidRDefault="00FA7F2E" w:rsidP="00FA7F2E">
      <w:r w:rsidRPr="00FA7F2E">
        <w:t xml:space="preserve">3. Dostawy odbywać się będą na ryzyko i kosz Wykonawcy do Magazynu Głównego Szpitala Specjalistycznego Nr 2 w Bytomiu przy ulicy Stefana Batorego 1, </w:t>
      </w:r>
      <w:r w:rsidRPr="00FA7F2E">
        <w:rPr>
          <w:b/>
          <w:bCs/>
        </w:rPr>
        <w:t>do godziny 14:00</w:t>
      </w:r>
    </w:p>
    <w:p w14:paraId="040BE0B5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3. Wartość umowy</w:t>
      </w:r>
    </w:p>
    <w:p w14:paraId="56B83F24" w14:textId="77777777" w:rsidR="00FA7F2E" w:rsidRPr="00FA7F2E" w:rsidRDefault="00FA7F2E" w:rsidP="00FA7F2E">
      <w:pPr>
        <w:numPr>
          <w:ilvl w:val="0"/>
          <w:numId w:val="6"/>
        </w:numPr>
      </w:pPr>
      <w:r w:rsidRPr="00FA7F2E">
        <w:t xml:space="preserve">Cenę przedmiotu umowy określonego w § 1 ust. 1 określiła oferta w kwocie ..........................zł brutto ( słownie: ........................................................................) </w:t>
      </w:r>
    </w:p>
    <w:p w14:paraId="755B3B8A" w14:textId="77777777" w:rsidR="00FA7F2E" w:rsidRPr="00FA7F2E" w:rsidRDefault="00FA7F2E" w:rsidP="00FA7F2E">
      <w:pPr>
        <w:numPr>
          <w:ilvl w:val="0"/>
          <w:numId w:val="6"/>
        </w:numPr>
      </w:pPr>
      <w:r w:rsidRPr="00FA7F2E">
        <w:t>Powyższa kwota obejmuje:</w:t>
      </w:r>
    </w:p>
    <w:p w14:paraId="480819D0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Wartość należnego podatku VAT</w:t>
      </w:r>
    </w:p>
    <w:p w14:paraId="79D323FD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Koszty pakowania i znakowania wymaganego do przewozu</w:t>
      </w:r>
    </w:p>
    <w:p w14:paraId="3418A28A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 xml:space="preserve">Koszty transportu- </w:t>
      </w:r>
      <w:proofErr w:type="spellStart"/>
      <w:r w:rsidRPr="00FA7F2E">
        <w:t>loco</w:t>
      </w:r>
      <w:proofErr w:type="spellEnd"/>
      <w:r w:rsidRPr="00FA7F2E">
        <w:t xml:space="preserve"> siedziba Kupującego</w:t>
      </w:r>
    </w:p>
    <w:p w14:paraId="302044E7" w14:textId="77777777" w:rsidR="00FA7F2E" w:rsidRPr="00FA7F2E" w:rsidRDefault="00FA7F2E" w:rsidP="00FA7F2E">
      <w:pPr>
        <w:numPr>
          <w:ilvl w:val="0"/>
          <w:numId w:val="7"/>
        </w:numPr>
      </w:pPr>
      <w:r w:rsidRPr="00FA7F2E">
        <w:t>Koszty ubezpieczenia dostawy do czasu oddania przedmiotu umowy do eksploatacji</w:t>
      </w:r>
    </w:p>
    <w:p w14:paraId="6100114E" w14:textId="77777777" w:rsidR="00FA7F2E" w:rsidRPr="00FA7F2E" w:rsidRDefault="00FA7F2E" w:rsidP="00FA7F2E"/>
    <w:p w14:paraId="5AA4D0CD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4. Rozliczenie dostawy</w:t>
      </w:r>
    </w:p>
    <w:p w14:paraId="7FEB1EC9" w14:textId="77777777" w:rsidR="00FA7F2E" w:rsidRPr="00FA7F2E" w:rsidRDefault="00FA7F2E" w:rsidP="00FA7F2E">
      <w:r w:rsidRPr="00FA7F2E">
        <w:t xml:space="preserve">Potwierdzenie wykonania dostawy nastąpi na podstawie odbioru pod względem merytorycznym oraz pracownika działu </w:t>
      </w:r>
      <w:proofErr w:type="spellStart"/>
      <w:r w:rsidRPr="00FA7F2E">
        <w:t>techniczno</w:t>
      </w:r>
      <w:proofErr w:type="spellEnd"/>
      <w:r w:rsidRPr="00FA7F2E">
        <w:t xml:space="preserve"> gospodarczego.</w:t>
      </w:r>
    </w:p>
    <w:p w14:paraId="7A090ECF" w14:textId="77777777" w:rsidR="00FA7F2E" w:rsidRDefault="00FA7F2E" w:rsidP="00FA7F2E"/>
    <w:p w14:paraId="79F9F5BA" w14:textId="77777777" w:rsidR="00FA7F2E" w:rsidRDefault="00FA7F2E" w:rsidP="00FA7F2E"/>
    <w:p w14:paraId="25A16DD9" w14:textId="77777777" w:rsidR="00FA7F2E" w:rsidRPr="00FA7F2E" w:rsidRDefault="00FA7F2E" w:rsidP="00FA7F2E"/>
    <w:p w14:paraId="488A1CE6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5. Wynagrodzenie</w:t>
      </w:r>
    </w:p>
    <w:p w14:paraId="75838D93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 xml:space="preserve">Kupujący zobowiązuje się do zapłaty za przedmiot niniejszej umowy w terminie 30 dni od daty otrzymania faktury. </w:t>
      </w:r>
    </w:p>
    <w:p w14:paraId="52DB416E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 xml:space="preserve">Płatność zostanie dokonana w formie przelewu bankowego na konto Sprzedającego w Banku ..................................................................Nr konta .................................. </w:t>
      </w:r>
    </w:p>
    <w:p w14:paraId="4069EAB5" w14:textId="77777777" w:rsidR="00FA7F2E" w:rsidRPr="00FA7F2E" w:rsidRDefault="00FA7F2E" w:rsidP="00FA7F2E">
      <w:pPr>
        <w:numPr>
          <w:ilvl w:val="0"/>
          <w:numId w:val="8"/>
        </w:numPr>
      </w:pPr>
      <w:r w:rsidRPr="00FA7F2E">
        <w:t>Za datę płatności strony ustalają datę obciążenia rachunku Kupującego .</w:t>
      </w:r>
    </w:p>
    <w:p w14:paraId="3A5E021D" w14:textId="2C66703F" w:rsidR="00FA7F2E" w:rsidRPr="00FA7F2E" w:rsidRDefault="00FA7F2E" w:rsidP="00FA7F2E">
      <w:pPr>
        <w:jc w:val="center"/>
      </w:pPr>
      <w:r w:rsidRPr="00FA7F2E">
        <w:rPr>
          <w:b/>
          <w:bCs/>
        </w:rPr>
        <w:t>§ 6. Zobowiązania Kupującego</w:t>
      </w:r>
    </w:p>
    <w:p w14:paraId="4383DCA4" w14:textId="77777777" w:rsidR="00FA7F2E" w:rsidRPr="00FA7F2E" w:rsidRDefault="00FA7F2E" w:rsidP="00FA7F2E"/>
    <w:p w14:paraId="34B44BB5" w14:textId="77777777" w:rsidR="00FA7F2E" w:rsidRPr="00FA7F2E" w:rsidRDefault="00FA7F2E" w:rsidP="00FA7F2E">
      <w:r w:rsidRPr="00FA7F2E">
        <w:t>Kupujący zobowiązany jest do uczestnictwa w konsultacjach, które okażą się niezbędne dla zapewnienia właściwego wykonania umowy.</w:t>
      </w:r>
    </w:p>
    <w:p w14:paraId="03C92737" w14:textId="77777777" w:rsidR="00FA7F2E" w:rsidRPr="00FA7F2E" w:rsidRDefault="00FA7F2E" w:rsidP="00FA7F2E"/>
    <w:p w14:paraId="56F20EE5" w14:textId="70ECF6D4" w:rsidR="00FA7F2E" w:rsidRPr="00FA7F2E" w:rsidRDefault="00FA7F2E" w:rsidP="00FA7F2E">
      <w:pPr>
        <w:jc w:val="center"/>
      </w:pPr>
      <w:r w:rsidRPr="00FA7F2E">
        <w:rPr>
          <w:b/>
          <w:bCs/>
        </w:rPr>
        <w:t>§ 7. Zobowiązania Sprzedającego</w:t>
      </w:r>
    </w:p>
    <w:p w14:paraId="1F323D96" w14:textId="77777777" w:rsidR="00FA7F2E" w:rsidRPr="00FA7F2E" w:rsidRDefault="00FA7F2E" w:rsidP="00624F2F">
      <w:pPr>
        <w:numPr>
          <w:ilvl w:val="0"/>
          <w:numId w:val="9"/>
        </w:numPr>
      </w:pPr>
      <w:r w:rsidRPr="00FA7F2E">
        <w:t>Sprzedający zobowiązany jest do uczestnictwa w konsultacjach, które okażą się niezbędne dla zapewnienia właściwego wykonania umowy.</w:t>
      </w:r>
    </w:p>
    <w:p w14:paraId="65716786" w14:textId="3CF67BFD" w:rsidR="00FA7F2E" w:rsidRPr="00FA7F2E" w:rsidRDefault="00FA7F2E" w:rsidP="00624F2F">
      <w:pPr>
        <w:numPr>
          <w:ilvl w:val="0"/>
          <w:numId w:val="9"/>
        </w:numPr>
      </w:pPr>
      <w:r w:rsidRPr="00FA7F2E">
        <w:t>Sprzedający zobowiązany jest do rozpoczęcia dostaw przedmiotu umowy do siedziby Kupującego na swój koszt od następnego dnia od podpisania umowy.</w:t>
      </w:r>
    </w:p>
    <w:p w14:paraId="4A9D7D2F" w14:textId="77777777" w:rsidR="00FA7F2E" w:rsidRPr="00FA7F2E" w:rsidRDefault="00FA7F2E" w:rsidP="00624F2F">
      <w:pPr>
        <w:ind w:firstLine="360"/>
      </w:pPr>
      <w:r w:rsidRPr="00624F2F">
        <w:t>3</w:t>
      </w:r>
      <w:r w:rsidRPr="00FA7F2E">
        <w:rPr>
          <w:b/>
          <w:bCs/>
        </w:rPr>
        <w:t xml:space="preserve">. </w:t>
      </w:r>
      <w:r w:rsidRPr="00FA7F2E">
        <w:t>Sprzedający zobowiązany jest do dostarczenia zamówionego towaru w terminie 5 dni od dnia złożenia zamówienia w formie pisemnej przesłanego faksem</w:t>
      </w:r>
    </w:p>
    <w:p w14:paraId="16D8576F" w14:textId="77777777" w:rsidR="00FA7F2E" w:rsidRPr="00FA7F2E" w:rsidRDefault="00FA7F2E" w:rsidP="00FA7F2E"/>
    <w:p w14:paraId="55BAB82F" w14:textId="77777777" w:rsidR="00624F2F" w:rsidRDefault="00FA7F2E" w:rsidP="00624F2F">
      <w:pPr>
        <w:jc w:val="center"/>
      </w:pPr>
      <w:r w:rsidRPr="00FA7F2E">
        <w:rPr>
          <w:b/>
          <w:bCs/>
        </w:rPr>
        <w:t>§ 8. Kary umowne i odsetki za nieterminowe realizowanie świadczeń</w:t>
      </w:r>
    </w:p>
    <w:p w14:paraId="17FF5AED" w14:textId="785A5832" w:rsidR="00FA7F2E" w:rsidRPr="00FA7F2E" w:rsidRDefault="00FA7F2E" w:rsidP="00624F2F">
      <w:r w:rsidRPr="00FA7F2E">
        <w:t>Wykonawca zapłaci Zamawiającemu kary umowne w przypadku:</w:t>
      </w:r>
    </w:p>
    <w:p w14:paraId="3A4FE89A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Wykonawca zapłaci karę umowną za opóźnienia w realizacji Przedmiotu umowy w wysokości 0,5% (słownie: pół procenta) wartość niezrealizowanej partii towaru netto za każdy dzień zwłoki, liczony od upływu terminu realizacji. </w:t>
      </w:r>
    </w:p>
    <w:p w14:paraId="269B1FC2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Zamawiający zastrzega sobie prawo do naliczenia kar umownych w wysokości 0,5% (słownie: pół procenta) za niezrealizowaną część dostawy, w przypadku niewykonania przedmiotu umowy w terminie realizacji określonym w umowie z każdy dzień zwłoki. </w:t>
      </w:r>
    </w:p>
    <w:p w14:paraId="281E17B7" w14:textId="77777777" w:rsidR="00FA7F2E" w:rsidRPr="00FA7F2E" w:rsidRDefault="00FA7F2E" w:rsidP="00FA7F2E">
      <w:pPr>
        <w:numPr>
          <w:ilvl w:val="0"/>
          <w:numId w:val="11"/>
        </w:numPr>
      </w:pPr>
      <w:r w:rsidRPr="00FA7F2E">
        <w:t xml:space="preserve">Zamawiający zastrzega sobie prawo naliczenia kary umownej w wysokości 0,5% (słownie: pół procenta) na niefakturowaną część dostaw, określonych umową, w przypadku niewykonania przedmiotu zgodnie z treścią złożonej oferty za każdy dzień zwłoki. </w:t>
      </w:r>
    </w:p>
    <w:p w14:paraId="258090D6" w14:textId="77777777" w:rsidR="00FA7F2E" w:rsidRPr="00FA7F2E" w:rsidRDefault="00FA7F2E" w:rsidP="00FA7F2E">
      <w:pPr>
        <w:jc w:val="center"/>
      </w:pPr>
      <w:r w:rsidRPr="00FA7F2E">
        <w:rPr>
          <w:b/>
          <w:bCs/>
        </w:rPr>
        <w:t>§ 9. Ustalenia końcowe</w:t>
      </w:r>
    </w:p>
    <w:p w14:paraId="504134E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Należności wynikające z niniejszej umowy łącznie z odszkodowawczymi i odsetkowymi nie mogą być przedmiotem obrotu ( cesja, sprzedaż ), zgodnie z art. 509 KC, bez pisemnej zgody Kupującego.</w:t>
      </w:r>
    </w:p>
    <w:p w14:paraId="7097C04F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lastRenderedPageBreak/>
        <w:t>Kupujący dopuszcza zmianę postanowień umowy oraz wprowadzenie nowych postanowień pod warunkiem iż są one korzystne dla Kupującego oraz nie można ich było przewidzieć w chwili zawarcia umowy.</w:t>
      </w:r>
    </w:p>
    <w:p w14:paraId="08B9859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 xml:space="preserve">Zmiana umowy dokonana z naruszeniem przepisów ust. 3 jest nieważna. </w:t>
      </w:r>
    </w:p>
    <w:p w14:paraId="5046EB77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Umowa wchodzi w życie z dniem zawarcia.</w:t>
      </w:r>
    </w:p>
    <w:p w14:paraId="4BC40680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Wszelkie zmiany i uzupełnienia postanowień umowy wymagają dla swej ważności formy pisemnej w postaci aneksu podpisanego przez obie strony.</w:t>
      </w:r>
    </w:p>
    <w:p w14:paraId="3A3A4746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Strony ustalają, że w sprawach nieuregulowanych w niniejszej umowie będą miały zastosowanie przepisy Kodeksu Cywilnego.</w:t>
      </w:r>
    </w:p>
    <w:p w14:paraId="68CD1C0C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 xml:space="preserve">Strony ustalają, że dane osobowe oraz wszelkie informacje związane z realizacją niniejszej umowy podlegają rygorom Ustawy z dnia 29 sierpnia 1997r. o ochronie danych osobowych ( Dz. U. 2002 Nr 101 poz. 926 z </w:t>
      </w:r>
      <w:proofErr w:type="spellStart"/>
      <w:r w:rsidRPr="00FA7F2E">
        <w:t>późn</w:t>
      </w:r>
      <w:proofErr w:type="spellEnd"/>
      <w:r w:rsidRPr="00FA7F2E">
        <w:t xml:space="preserve">. zm.) oraz Ustawy z dnia 22 stycznia 1999r. o ochronie informacji niejawnych ( Dz. U. Nr 11 poz. 95 z </w:t>
      </w:r>
      <w:proofErr w:type="spellStart"/>
      <w:r w:rsidRPr="00FA7F2E">
        <w:t>późn</w:t>
      </w:r>
      <w:proofErr w:type="spellEnd"/>
      <w:r w:rsidRPr="00FA7F2E">
        <w:t>. zm. )</w:t>
      </w:r>
    </w:p>
    <w:p w14:paraId="1FB9ED79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Wszelkie spory wynikłe z realizacji umowy rozstrzyga właściwy miejscowo i rzeczowo dla siedziby Kupującego Sąd Powszechny.</w:t>
      </w:r>
    </w:p>
    <w:p w14:paraId="3AD81120" w14:textId="77777777" w:rsidR="00FA7F2E" w:rsidRPr="00FA7F2E" w:rsidRDefault="00FA7F2E" w:rsidP="00FA7F2E">
      <w:pPr>
        <w:numPr>
          <w:ilvl w:val="0"/>
          <w:numId w:val="12"/>
        </w:numPr>
      </w:pPr>
      <w:r w:rsidRPr="00FA7F2E">
        <w:t>Umowę sporządzono w trzech jednobrzmiących egzemplarzach, z których jeden egzemplarz otrzymuje Sprzedający, a dwa egzemplarze otrzymuje Kupujący.</w:t>
      </w:r>
    </w:p>
    <w:p w14:paraId="417938C0" w14:textId="77777777" w:rsidR="00FA7F2E" w:rsidRDefault="00FA7F2E" w:rsidP="00FA7F2E">
      <w:pPr>
        <w:rPr>
          <w:b/>
          <w:bCs/>
        </w:rPr>
      </w:pPr>
    </w:p>
    <w:p w14:paraId="52CEEB24" w14:textId="77777777" w:rsidR="00FA7F2E" w:rsidRDefault="00FA7F2E" w:rsidP="00FA7F2E">
      <w:pPr>
        <w:rPr>
          <w:b/>
          <w:bCs/>
        </w:rPr>
      </w:pPr>
    </w:p>
    <w:p w14:paraId="465B4B1E" w14:textId="77777777" w:rsidR="00FA7F2E" w:rsidRDefault="00FA7F2E" w:rsidP="00FA7F2E">
      <w:pPr>
        <w:rPr>
          <w:b/>
          <w:bCs/>
        </w:rPr>
      </w:pPr>
    </w:p>
    <w:p w14:paraId="0E15CE1F" w14:textId="71B211E8" w:rsidR="00FA7F2E" w:rsidRPr="00FA7F2E" w:rsidRDefault="00FA7F2E" w:rsidP="00FA7F2E">
      <w:r w:rsidRPr="00FA7F2E">
        <w:rPr>
          <w:b/>
          <w:bCs/>
        </w:rPr>
        <w:t xml:space="preserve">KUPUJĄCY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FA7F2E">
        <w:rPr>
          <w:b/>
          <w:bCs/>
        </w:rPr>
        <w:t xml:space="preserve">SPRZEDAJĄCY </w:t>
      </w:r>
    </w:p>
    <w:p w14:paraId="75913866" w14:textId="77777777" w:rsidR="00FA7F2E" w:rsidRPr="00FA7F2E" w:rsidRDefault="00FA7F2E" w:rsidP="00FA7F2E"/>
    <w:p w14:paraId="5F2DA9A6" w14:textId="77777777" w:rsidR="00FA7F2E" w:rsidRPr="00FA7F2E" w:rsidRDefault="00FA7F2E" w:rsidP="00FA7F2E"/>
    <w:p w14:paraId="75D2243C" w14:textId="77777777" w:rsidR="00FA7F2E" w:rsidRPr="00FA7F2E" w:rsidRDefault="00FA7F2E" w:rsidP="00FA7F2E"/>
    <w:p w14:paraId="4A864E5C" w14:textId="77777777" w:rsidR="00854937" w:rsidRDefault="00854937"/>
    <w:sectPr w:rsidR="00854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5750B"/>
    <w:multiLevelType w:val="multilevel"/>
    <w:tmpl w:val="E07A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F315B4"/>
    <w:multiLevelType w:val="multilevel"/>
    <w:tmpl w:val="9380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F1E6A"/>
    <w:multiLevelType w:val="multilevel"/>
    <w:tmpl w:val="EBBE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E916E0"/>
    <w:multiLevelType w:val="multilevel"/>
    <w:tmpl w:val="815C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166DDC"/>
    <w:multiLevelType w:val="multilevel"/>
    <w:tmpl w:val="9A22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564B3"/>
    <w:multiLevelType w:val="multilevel"/>
    <w:tmpl w:val="CC5A3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604485"/>
    <w:multiLevelType w:val="multilevel"/>
    <w:tmpl w:val="C832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494B12"/>
    <w:multiLevelType w:val="multilevel"/>
    <w:tmpl w:val="5CFC8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7607EF"/>
    <w:multiLevelType w:val="multilevel"/>
    <w:tmpl w:val="0C14A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9218D3"/>
    <w:multiLevelType w:val="multilevel"/>
    <w:tmpl w:val="051EA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9A564A"/>
    <w:multiLevelType w:val="multilevel"/>
    <w:tmpl w:val="4A52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0777D5"/>
    <w:multiLevelType w:val="multilevel"/>
    <w:tmpl w:val="CE4A7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635527">
    <w:abstractNumId w:val="0"/>
  </w:num>
  <w:num w:numId="2" w16cid:durableId="1096171610">
    <w:abstractNumId w:val="8"/>
    <w:lvlOverride w:ilvl="3">
      <w:startOverride w:val="1"/>
    </w:lvlOverride>
  </w:num>
  <w:num w:numId="3" w16cid:durableId="2085177760">
    <w:abstractNumId w:val="10"/>
  </w:num>
  <w:num w:numId="4" w16cid:durableId="1810125533">
    <w:abstractNumId w:val="9"/>
  </w:num>
  <w:num w:numId="5" w16cid:durableId="958218310">
    <w:abstractNumId w:val="5"/>
  </w:num>
  <w:num w:numId="6" w16cid:durableId="1030567912">
    <w:abstractNumId w:val="2"/>
  </w:num>
  <w:num w:numId="7" w16cid:durableId="325596580">
    <w:abstractNumId w:val="1"/>
  </w:num>
  <w:num w:numId="8" w16cid:durableId="174619200">
    <w:abstractNumId w:val="4"/>
  </w:num>
  <w:num w:numId="9" w16cid:durableId="742527470">
    <w:abstractNumId w:val="7"/>
  </w:num>
  <w:num w:numId="10" w16cid:durableId="1675499530">
    <w:abstractNumId w:val="3"/>
  </w:num>
  <w:num w:numId="11" w16cid:durableId="1324507083">
    <w:abstractNumId w:val="11"/>
  </w:num>
  <w:num w:numId="12" w16cid:durableId="261644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2E"/>
    <w:rsid w:val="000F7267"/>
    <w:rsid w:val="00624F2F"/>
    <w:rsid w:val="00854937"/>
    <w:rsid w:val="008E3936"/>
    <w:rsid w:val="00932824"/>
    <w:rsid w:val="00E76020"/>
    <w:rsid w:val="00FA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651"/>
  <w15:chartTrackingRefBased/>
  <w15:docId w15:val="{61F30479-56BC-402A-B4F5-9E0E75A7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7F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7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7F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7F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7F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7F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7F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7F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7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7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7F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7F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7F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7F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7F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7F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7F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7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7F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7F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7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7F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7F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7F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7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7F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7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902</Words>
  <Characters>5412</Characters>
  <Application>Microsoft Office Word</Application>
  <DocSecurity>0</DocSecurity>
  <Lines>45</Lines>
  <Paragraphs>12</Paragraphs>
  <ScaleCrop>false</ScaleCrop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Górny</dc:creator>
  <cp:keywords/>
  <dc:description/>
  <cp:lastModifiedBy>Agnieszka Górny</cp:lastModifiedBy>
  <cp:revision>3</cp:revision>
  <dcterms:created xsi:type="dcterms:W3CDTF">2025-03-21T07:02:00Z</dcterms:created>
  <dcterms:modified xsi:type="dcterms:W3CDTF">2025-03-21T10:57:00Z</dcterms:modified>
</cp:coreProperties>
</file>